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B83" w:rsidRDefault="001F4B83" w:rsidP="00CE741B">
      <w:pPr>
        <w:spacing w:after="0"/>
        <w:rPr>
          <w:rFonts w:cs="Arial"/>
          <w:sz w:val="28"/>
          <w:szCs w:val="28"/>
        </w:rPr>
      </w:pPr>
    </w:p>
    <w:p w:rsidR="001A06D2" w:rsidRDefault="001A06D2" w:rsidP="00CE741B">
      <w:pPr>
        <w:spacing w:after="0"/>
        <w:rPr>
          <w:rFonts w:cs="Arial"/>
          <w:sz w:val="28"/>
          <w:szCs w:val="28"/>
        </w:rPr>
      </w:pPr>
    </w:p>
    <w:p w:rsidR="001A06D2" w:rsidRDefault="001A06D2" w:rsidP="00CE741B">
      <w:pPr>
        <w:spacing w:after="0"/>
        <w:rPr>
          <w:rFonts w:cs="Arial"/>
          <w:sz w:val="28"/>
          <w:szCs w:val="28"/>
        </w:rPr>
      </w:pPr>
    </w:p>
    <w:p w:rsidR="001A06D2" w:rsidRDefault="001A06D2" w:rsidP="00CE741B">
      <w:pPr>
        <w:spacing w:after="0"/>
        <w:rPr>
          <w:rFonts w:cs="Arial"/>
          <w:sz w:val="28"/>
          <w:szCs w:val="28"/>
        </w:rPr>
      </w:pPr>
    </w:p>
    <w:p w:rsidR="001A06D2" w:rsidRDefault="001A06D2" w:rsidP="00CE741B">
      <w:pPr>
        <w:spacing w:after="0"/>
        <w:rPr>
          <w:rFonts w:cs="Arial"/>
          <w:sz w:val="28"/>
          <w:szCs w:val="28"/>
        </w:rPr>
      </w:pPr>
    </w:p>
    <w:p w:rsidR="001A06D2" w:rsidRDefault="001A06D2" w:rsidP="00CE741B">
      <w:pPr>
        <w:spacing w:after="0"/>
        <w:rPr>
          <w:rFonts w:cs="Arial"/>
          <w:sz w:val="28"/>
          <w:szCs w:val="28"/>
        </w:rPr>
      </w:pPr>
    </w:p>
    <w:p w:rsidR="001A06D2" w:rsidRDefault="001A06D2" w:rsidP="00CE741B">
      <w:pPr>
        <w:spacing w:after="0"/>
        <w:rPr>
          <w:rFonts w:cs="Arial"/>
          <w:sz w:val="28"/>
          <w:szCs w:val="28"/>
        </w:rPr>
      </w:pPr>
    </w:p>
    <w:p w:rsidR="001A06D2" w:rsidRDefault="001A06D2" w:rsidP="00CE741B">
      <w:pPr>
        <w:spacing w:after="0"/>
        <w:rPr>
          <w:rFonts w:cs="Arial"/>
          <w:sz w:val="28"/>
          <w:szCs w:val="28"/>
        </w:rPr>
      </w:pPr>
    </w:p>
    <w:p w:rsidR="001A06D2" w:rsidRDefault="001A06D2" w:rsidP="00CE741B">
      <w:pPr>
        <w:spacing w:after="0"/>
        <w:rPr>
          <w:rFonts w:cs="Arial"/>
          <w:sz w:val="28"/>
          <w:szCs w:val="28"/>
        </w:rPr>
      </w:pPr>
    </w:p>
    <w:p w:rsidR="00E55B6D" w:rsidRDefault="00E55B6D" w:rsidP="00CE741B">
      <w:pPr>
        <w:spacing w:after="0"/>
        <w:rPr>
          <w:rFonts w:cs="Arial"/>
          <w:sz w:val="28"/>
          <w:szCs w:val="28"/>
        </w:rPr>
      </w:pPr>
    </w:p>
    <w:p w:rsidR="00E55B6D" w:rsidRDefault="00E55B6D" w:rsidP="00CE741B">
      <w:pPr>
        <w:spacing w:after="0"/>
        <w:rPr>
          <w:rFonts w:cs="Arial"/>
          <w:sz w:val="28"/>
          <w:szCs w:val="28"/>
        </w:rPr>
      </w:pPr>
    </w:p>
    <w:p w:rsidR="00E55B6D" w:rsidRDefault="00E55B6D" w:rsidP="00CE741B">
      <w:pPr>
        <w:spacing w:after="0"/>
        <w:rPr>
          <w:rFonts w:cs="Arial"/>
          <w:sz w:val="28"/>
          <w:szCs w:val="28"/>
        </w:rPr>
      </w:pPr>
    </w:p>
    <w:p w:rsidR="001A06D2" w:rsidRDefault="001A06D2" w:rsidP="00CE741B">
      <w:pPr>
        <w:spacing w:after="0"/>
        <w:rPr>
          <w:rFonts w:cs="Arial"/>
          <w:sz w:val="28"/>
          <w:szCs w:val="28"/>
        </w:rPr>
      </w:pPr>
    </w:p>
    <w:p w:rsidR="001A06D2" w:rsidRPr="00EA4D4E" w:rsidRDefault="001A06D2" w:rsidP="001A06D2">
      <w:pPr>
        <w:pStyle w:val="Otsikko"/>
        <w:rPr>
          <w:rFonts w:ascii="Arial" w:hAnsi="Arial" w:cs="Arial"/>
        </w:rPr>
      </w:pPr>
      <w:r w:rsidRPr="00EA4D4E">
        <w:rPr>
          <w:rFonts w:ascii="Arial" w:hAnsi="Arial" w:cs="Arial"/>
        </w:rPr>
        <w:t>HL7 v2-sanomat</w:t>
      </w:r>
    </w:p>
    <w:p w:rsidR="001A06D2" w:rsidRPr="00EA4D4E" w:rsidRDefault="001A06D2" w:rsidP="001A06D2">
      <w:pPr>
        <w:pStyle w:val="Otsikko"/>
        <w:rPr>
          <w:rFonts w:ascii="Arial" w:hAnsi="Arial" w:cs="Arial"/>
        </w:rPr>
      </w:pPr>
      <w:r w:rsidRPr="00EA4D4E">
        <w:rPr>
          <w:rFonts w:ascii="Arial" w:hAnsi="Arial" w:cs="Arial"/>
        </w:rPr>
        <w:t>Turvakieltotiedon välitys</w:t>
      </w:r>
    </w:p>
    <w:p w:rsidR="001A06D2" w:rsidRDefault="001A06D2" w:rsidP="00CE741B">
      <w:pPr>
        <w:spacing w:after="0"/>
        <w:rPr>
          <w:rFonts w:cs="Arial"/>
          <w:sz w:val="28"/>
          <w:szCs w:val="28"/>
        </w:rPr>
      </w:pPr>
    </w:p>
    <w:p w:rsidR="00E55B6D" w:rsidRDefault="00E55B6D" w:rsidP="00CE741B">
      <w:pPr>
        <w:spacing w:after="0"/>
        <w:rPr>
          <w:rFonts w:cs="Arial"/>
          <w:sz w:val="28"/>
          <w:szCs w:val="28"/>
        </w:rPr>
      </w:pPr>
    </w:p>
    <w:p w:rsidR="002B4367" w:rsidRDefault="00A30ACA" w:rsidP="00CE741B">
      <w:pPr>
        <w:spacing w:after="0"/>
        <w:rPr>
          <w:rFonts w:cs="Arial"/>
          <w:sz w:val="28"/>
          <w:szCs w:val="28"/>
        </w:rPr>
      </w:pPr>
      <w:r>
        <w:rPr>
          <w:rFonts w:cs="Arial"/>
          <w:sz w:val="28"/>
          <w:szCs w:val="28"/>
        </w:rPr>
        <w:t>Versio 1.5</w:t>
      </w:r>
    </w:p>
    <w:p w:rsidR="001A06D2" w:rsidRDefault="000614B2" w:rsidP="00CE741B">
      <w:pPr>
        <w:spacing w:after="0"/>
        <w:rPr>
          <w:rFonts w:cs="Arial"/>
          <w:sz w:val="28"/>
          <w:szCs w:val="28"/>
        </w:rPr>
      </w:pPr>
      <w:r>
        <w:rPr>
          <w:rFonts w:cs="Arial"/>
          <w:sz w:val="28"/>
          <w:szCs w:val="28"/>
        </w:rPr>
        <w:t>19</w:t>
      </w:r>
      <w:r w:rsidR="00A30ACA">
        <w:rPr>
          <w:rFonts w:cs="Arial"/>
          <w:sz w:val="28"/>
          <w:szCs w:val="28"/>
        </w:rPr>
        <w:t>.1</w:t>
      </w:r>
      <w:r>
        <w:rPr>
          <w:rFonts w:cs="Arial"/>
          <w:sz w:val="28"/>
          <w:szCs w:val="28"/>
        </w:rPr>
        <w:t>2</w:t>
      </w:r>
      <w:r w:rsidR="002B4367">
        <w:rPr>
          <w:rFonts w:cs="Arial"/>
          <w:sz w:val="28"/>
          <w:szCs w:val="28"/>
        </w:rPr>
        <w:t xml:space="preserve">.2017 </w:t>
      </w:r>
    </w:p>
    <w:p w:rsidR="0062785D" w:rsidRPr="000614B2" w:rsidRDefault="000614B2" w:rsidP="00CE741B">
      <w:pPr>
        <w:spacing w:after="0"/>
        <w:rPr>
          <w:rFonts w:cs="Arial"/>
          <w:sz w:val="28"/>
          <w:szCs w:val="28"/>
        </w:rPr>
      </w:pPr>
      <w:r w:rsidRPr="000614B2">
        <w:rPr>
          <w:rFonts w:cs="Arial"/>
          <w:sz w:val="28"/>
          <w:szCs w:val="28"/>
        </w:rPr>
        <w:t>OID: 1.2.246.777.11.2017.12</w:t>
      </w:r>
    </w:p>
    <w:p w:rsidR="006B3DC0" w:rsidRDefault="006B3DC0">
      <w:pPr>
        <w:spacing w:line="276" w:lineRule="auto"/>
        <w:rPr>
          <w:rFonts w:cs="Arial"/>
          <w:szCs w:val="20"/>
        </w:rPr>
      </w:pPr>
      <w:r>
        <w:rPr>
          <w:rFonts w:cs="Arial"/>
          <w:szCs w:val="20"/>
        </w:rPr>
        <w:br w:type="page"/>
      </w:r>
    </w:p>
    <w:p w:rsidR="001A06D2" w:rsidRPr="00003C12" w:rsidRDefault="00003C12" w:rsidP="001A06D2">
      <w:pPr>
        <w:rPr>
          <w:rFonts w:cs="Arial"/>
          <w:b/>
        </w:rPr>
      </w:pPr>
      <w:r>
        <w:rPr>
          <w:rFonts w:cs="Arial"/>
          <w:b/>
        </w:rPr>
        <w:lastRenderedPageBreak/>
        <w:t>Versio</w:t>
      </w:r>
      <w:r w:rsidR="001A06D2" w:rsidRPr="00003C12">
        <w:rPr>
          <w:rFonts w:cs="Arial"/>
          <w:b/>
        </w:rPr>
        <w:t>historia</w:t>
      </w:r>
    </w:p>
    <w:p w:rsidR="001A06D2" w:rsidRDefault="001A06D2" w:rsidP="009D6CC0">
      <w:pPr>
        <w:rPr>
          <w:rFonts w:cs="Arial"/>
        </w:rPr>
      </w:pPr>
    </w:p>
    <w:p w:rsidR="000614B2" w:rsidRPr="009D6CC0" w:rsidRDefault="000614B2" w:rsidP="009D6CC0">
      <w:pPr>
        <w:rPr>
          <w:rFonts w:cs="Arial"/>
        </w:rPr>
      </w:pPr>
    </w:p>
    <w:tbl>
      <w:tblPr>
        <w:tblStyle w:val="Vaalealuettelo-korostus6"/>
        <w:tblpPr w:leftFromText="141" w:rightFromText="141" w:vertAnchor="text" w:horzAnchor="margin" w:tblpX="178" w:tblpY="-9"/>
        <w:tblW w:w="0" w:type="auto"/>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0A0" w:firstRow="1" w:lastRow="0" w:firstColumn="1" w:lastColumn="0" w:noHBand="0" w:noVBand="0"/>
      </w:tblPr>
      <w:tblGrid>
        <w:gridCol w:w="1226"/>
        <w:gridCol w:w="1783"/>
        <w:gridCol w:w="1884"/>
        <w:gridCol w:w="5152"/>
      </w:tblGrid>
      <w:tr w:rsidR="00EA4D4E" w:rsidRPr="00EA4D4E" w:rsidTr="009D6CC0">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226" w:type="dxa"/>
            <w:shd w:val="clear" w:color="auto" w:fill="D9D9D9" w:themeFill="background1" w:themeFillShade="D9"/>
            <w:hideMark/>
          </w:tcPr>
          <w:p w:rsidR="001A06D2" w:rsidRPr="00EA4D4E" w:rsidRDefault="001A06D2">
            <w:pPr>
              <w:pStyle w:val="IstKappaleC2"/>
              <w:ind w:left="0"/>
              <w:rPr>
                <w:rFonts w:ascii="Arial" w:hAnsi="Arial" w:cs="Arial"/>
                <w:b w:val="0"/>
                <w:color w:val="auto"/>
              </w:rPr>
            </w:pPr>
            <w:r w:rsidRPr="00EA4D4E">
              <w:rPr>
                <w:rFonts w:ascii="Arial" w:hAnsi="Arial" w:cs="Arial"/>
                <w:b w:val="0"/>
                <w:color w:val="auto"/>
              </w:rPr>
              <w:t>Versio</w:t>
            </w:r>
          </w:p>
        </w:tc>
        <w:tc>
          <w:tcPr>
            <w:cnfStyle w:val="000010000000" w:firstRow="0" w:lastRow="0" w:firstColumn="0" w:lastColumn="0" w:oddVBand="1" w:evenVBand="0" w:oddHBand="0" w:evenHBand="0" w:firstRowFirstColumn="0" w:firstRowLastColumn="0" w:lastRowFirstColumn="0" w:lastRowLastColumn="0"/>
            <w:tcW w:w="1783" w:type="dxa"/>
            <w:shd w:val="clear" w:color="auto" w:fill="D9D9D9" w:themeFill="background1" w:themeFillShade="D9"/>
            <w:hideMark/>
          </w:tcPr>
          <w:p w:rsidR="001A06D2" w:rsidRPr="00EA4D4E" w:rsidRDefault="001A06D2">
            <w:pPr>
              <w:pStyle w:val="IstKappaleC2"/>
              <w:ind w:left="0"/>
              <w:rPr>
                <w:rFonts w:ascii="Arial" w:hAnsi="Arial" w:cs="Arial"/>
                <w:b w:val="0"/>
                <w:color w:val="auto"/>
              </w:rPr>
            </w:pPr>
            <w:r w:rsidRPr="00EA4D4E">
              <w:rPr>
                <w:rFonts w:ascii="Arial" w:hAnsi="Arial" w:cs="Arial"/>
                <w:b w:val="0"/>
                <w:color w:val="auto"/>
              </w:rPr>
              <w:t xml:space="preserve">Päivä  </w:t>
            </w:r>
          </w:p>
        </w:tc>
        <w:tc>
          <w:tcPr>
            <w:tcW w:w="1884" w:type="dxa"/>
            <w:shd w:val="clear" w:color="auto" w:fill="D9D9D9" w:themeFill="background1" w:themeFillShade="D9"/>
            <w:hideMark/>
          </w:tcPr>
          <w:p w:rsidR="001A06D2" w:rsidRPr="00EA4D4E" w:rsidRDefault="001A06D2">
            <w:pPr>
              <w:pStyle w:val="IstKappaleC2"/>
              <w:ind w:left="0"/>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A4D4E">
              <w:rPr>
                <w:rFonts w:ascii="Arial" w:hAnsi="Arial" w:cs="Arial"/>
                <w:b w:val="0"/>
                <w:color w:val="auto"/>
              </w:rPr>
              <w:t>Muokkaaja</w:t>
            </w:r>
          </w:p>
        </w:tc>
        <w:tc>
          <w:tcPr>
            <w:cnfStyle w:val="000010000000" w:firstRow="0" w:lastRow="0" w:firstColumn="0" w:lastColumn="0" w:oddVBand="1" w:evenVBand="0" w:oddHBand="0" w:evenHBand="0" w:firstRowFirstColumn="0" w:firstRowLastColumn="0" w:lastRowFirstColumn="0" w:lastRowLastColumn="0"/>
            <w:tcW w:w="5152" w:type="dxa"/>
            <w:shd w:val="clear" w:color="auto" w:fill="D9D9D9" w:themeFill="background1" w:themeFillShade="D9"/>
            <w:hideMark/>
          </w:tcPr>
          <w:p w:rsidR="001A06D2" w:rsidRPr="00EA4D4E" w:rsidRDefault="001A06D2">
            <w:pPr>
              <w:pStyle w:val="IstKappaleC2"/>
              <w:ind w:left="0"/>
              <w:rPr>
                <w:rFonts w:ascii="Arial" w:hAnsi="Arial" w:cs="Arial"/>
                <w:b w:val="0"/>
                <w:color w:val="auto"/>
              </w:rPr>
            </w:pPr>
            <w:r w:rsidRPr="00EA4D4E">
              <w:rPr>
                <w:rFonts w:ascii="Arial" w:hAnsi="Arial" w:cs="Arial"/>
                <w:b w:val="0"/>
                <w:color w:val="auto"/>
              </w:rPr>
              <w:t>Kuvaus</w:t>
            </w:r>
          </w:p>
        </w:tc>
      </w:tr>
      <w:tr w:rsidR="001A06D2" w:rsidRPr="00EA4D4E" w:rsidTr="009D6CC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226" w:type="dxa"/>
            <w:tcBorders>
              <w:top w:val="none" w:sz="0" w:space="0" w:color="auto"/>
              <w:left w:val="none" w:sz="0" w:space="0" w:color="auto"/>
              <w:bottom w:val="none" w:sz="0" w:space="0" w:color="auto"/>
            </w:tcBorders>
            <w:hideMark/>
          </w:tcPr>
          <w:p w:rsidR="001A06D2" w:rsidRPr="00EA4D4E" w:rsidRDefault="001A06D2">
            <w:pPr>
              <w:pStyle w:val="IstKappaleC2"/>
              <w:ind w:left="0"/>
              <w:rPr>
                <w:rFonts w:ascii="Arial" w:hAnsi="Arial" w:cs="Arial"/>
                <w:b w:val="0"/>
              </w:rPr>
            </w:pPr>
            <w:r w:rsidRPr="00EA4D4E">
              <w:rPr>
                <w:rFonts w:ascii="Arial" w:hAnsi="Arial" w:cs="Arial"/>
                <w:b w:val="0"/>
              </w:rPr>
              <w:t>1.0</w:t>
            </w:r>
          </w:p>
        </w:tc>
        <w:tc>
          <w:tcPr>
            <w:cnfStyle w:val="000010000000" w:firstRow="0" w:lastRow="0" w:firstColumn="0" w:lastColumn="0" w:oddVBand="1" w:evenVBand="0" w:oddHBand="0" w:evenHBand="0" w:firstRowFirstColumn="0" w:firstRowLastColumn="0" w:lastRowFirstColumn="0" w:lastRowLastColumn="0"/>
            <w:tcW w:w="1783" w:type="dxa"/>
            <w:tcBorders>
              <w:top w:val="none" w:sz="0" w:space="0" w:color="auto"/>
              <w:left w:val="none" w:sz="0" w:space="0" w:color="auto"/>
              <w:bottom w:val="none" w:sz="0" w:space="0" w:color="auto"/>
              <w:right w:val="none" w:sz="0" w:space="0" w:color="auto"/>
            </w:tcBorders>
            <w:hideMark/>
          </w:tcPr>
          <w:p w:rsidR="001A06D2" w:rsidRPr="00EA4D4E" w:rsidRDefault="001A06D2">
            <w:pPr>
              <w:pStyle w:val="IstKappaleC2"/>
              <w:ind w:left="0"/>
              <w:rPr>
                <w:rFonts w:ascii="Arial" w:hAnsi="Arial" w:cs="Arial"/>
              </w:rPr>
            </w:pPr>
            <w:r w:rsidRPr="00EA4D4E">
              <w:rPr>
                <w:rFonts w:ascii="Arial" w:hAnsi="Arial" w:cs="Arial"/>
              </w:rPr>
              <w:t>1.4.2017</w:t>
            </w:r>
          </w:p>
        </w:tc>
        <w:tc>
          <w:tcPr>
            <w:tcW w:w="1884" w:type="dxa"/>
            <w:tcBorders>
              <w:top w:val="none" w:sz="0" w:space="0" w:color="auto"/>
              <w:bottom w:val="none" w:sz="0" w:space="0" w:color="auto"/>
            </w:tcBorders>
            <w:hideMark/>
          </w:tcPr>
          <w:p w:rsidR="001A06D2" w:rsidRPr="00EA4D4E" w:rsidRDefault="001A06D2">
            <w:pPr>
              <w:pStyle w:val="IstKappaleC2"/>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EA4D4E">
              <w:rPr>
                <w:rFonts w:ascii="Arial" w:hAnsi="Arial" w:cs="Arial"/>
              </w:rPr>
              <w:t>Hannu Niemi, Istekki Oy</w:t>
            </w:r>
          </w:p>
        </w:tc>
        <w:tc>
          <w:tcPr>
            <w:cnfStyle w:val="000010000000" w:firstRow="0" w:lastRow="0" w:firstColumn="0" w:lastColumn="0" w:oddVBand="1" w:evenVBand="0" w:oddHBand="0" w:evenHBand="0" w:firstRowFirstColumn="0" w:firstRowLastColumn="0" w:lastRowFirstColumn="0" w:lastRowLastColumn="0"/>
            <w:tcW w:w="5152" w:type="dxa"/>
            <w:tcBorders>
              <w:top w:val="none" w:sz="0" w:space="0" w:color="auto"/>
              <w:left w:val="none" w:sz="0" w:space="0" w:color="auto"/>
              <w:bottom w:val="none" w:sz="0" w:space="0" w:color="auto"/>
              <w:right w:val="none" w:sz="0" w:space="0" w:color="auto"/>
            </w:tcBorders>
            <w:hideMark/>
          </w:tcPr>
          <w:p w:rsidR="001A06D2" w:rsidRPr="00EA4D4E" w:rsidRDefault="001A06D2">
            <w:pPr>
              <w:pStyle w:val="IstKappaleC2"/>
              <w:ind w:left="0"/>
              <w:rPr>
                <w:rFonts w:ascii="Arial" w:hAnsi="Arial" w:cs="Arial"/>
              </w:rPr>
            </w:pPr>
            <w:r w:rsidRPr="00EA4D4E">
              <w:rPr>
                <w:rFonts w:ascii="Arial" w:hAnsi="Arial" w:cs="Arial"/>
              </w:rPr>
              <w:t>Ensimmäinen versio.</w:t>
            </w:r>
          </w:p>
        </w:tc>
      </w:tr>
      <w:tr w:rsidR="001A06D2" w:rsidRPr="00EA4D4E" w:rsidTr="009D6CC0">
        <w:trPr>
          <w:trHeight w:val="274"/>
        </w:trPr>
        <w:tc>
          <w:tcPr>
            <w:cnfStyle w:val="001000000000" w:firstRow="0" w:lastRow="0" w:firstColumn="1" w:lastColumn="0" w:oddVBand="0" w:evenVBand="0" w:oddHBand="0" w:evenHBand="0" w:firstRowFirstColumn="0" w:firstRowLastColumn="0" w:lastRowFirstColumn="0" w:lastRowLastColumn="0"/>
            <w:tcW w:w="1226" w:type="dxa"/>
            <w:hideMark/>
          </w:tcPr>
          <w:p w:rsidR="001A06D2" w:rsidRPr="00EA4D4E" w:rsidRDefault="001A06D2">
            <w:pPr>
              <w:pStyle w:val="IstKappaleC2"/>
              <w:ind w:left="0"/>
              <w:rPr>
                <w:rFonts w:ascii="Arial" w:hAnsi="Arial" w:cs="Arial"/>
                <w:b w:val="0"/>
              </w:rPr>
            </w:pPr>
            <w:r w:rsidRPr="00EA4D4E">
              <w:rPr>
                <w:rFonts w:ascii="Arial" w:hAnsi="Arial" w:cs="Arial"/>
                <w:b w:val="0"/>
              </w:rPr>
              <w:t>1.1</w:t>
            </w:r>
          </w:p>
        </w:tc>
        <w:tc>
          <w:tcPr>
            <w:cnfStyle w:val="000010000000" w:firstRow="0" w:lastRow="0" w:firstColumn="0" w:lastColumn="0" w:oddVBand="1" w:evenVBand="0" w:oddHBand="0" w:evenHBand="0" w:firstRowFirstColumn="0" w:firstRowLastColumn="0" w:lastRowFirstColumn="0" w:lastRowLastColumn="0"/>
            <w:tcW w:w="1783" w:type="dxa"/>
            <w:tcBorders>
              <w:left w:val="none" w:sz="0" w:space="0" w:color="auto"/>
              <w:right w:val="none" w:sz="0" w:space="0" w:color="auto"/>
            </w:tcBorders>
            <w:hideMark/>
          </w:tcPr>
          <w:p w:rsidR="001A06D2" w:rsidRPr="00EA4D4E" w:rsidRDefault="001A06D2">
            <w:pPr>
              <w:pStyle w:val="IstKappaleC2"/>
              <w:ind w:left="0"/>
              <w:rPr>
                <w:rFonts w:ascii="Arial" w:hAnsi="Arial" w:cs="Arial"/>
              </w:rPr>
            </w:pPr>
            <w:r w:rsidRPr="00EA4D4E">
              <w:rPr>
                <w:rFonts w:ascii="Arial" w:hAnsi="Arial" w:cs="Arial"/>
              </w:rPr>
              <w:t>4.4.2017</w:t>
            </w:r>
          </w:p>
        </w:tc>
        <w:tc>
          <w:tcPr>
            <w:tcW w:w="1884" w:type="dxa"/>
            <w:hideMark/>
          </w:tcPr>
          <w:p w:rsidR="001A06D2" w:rsidRPr="00EA4D4E" w:rsidRDefault="001A06D2">
            <w:pPr>
              <w:pStyle w:val="IstKappaleC2"/>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EA4D4E">
              <w:rPr>
                <w:rFonts w:ascii="Arial" w:hAnsi="Arial" w:cs="Arial"/>
              </w:rPr>
              <w:t>Hannu Niemi</w:t>
            </w:r>
          </w:p>
        </w:tc>
        <w:tc>
          <w:tcPr>
            <w:cnfStyle w:val="000010000000" w:firstRow="0" w:lastRow="0" w:firstColumn="0" w:lastColumn="0" w:oddVBand="1" w:evenVBand="0" w:oddHBand="0" w:evenHBand="0" w:firstRowFirstColumn="0" w:firstRowLastColumn="0" w:lastRowFirstColumn="0" w:lastRowLastColumn="0"/>
            <w:tcW w:w="5152" w:type="dxa"/>
            <w:tcBorders>
              <w:left w:val="none" w:sz="0" w:space="0" w:color="auto"/>
              <w:right w:val="none" w:sz="0" w:space="0" w:color="auto"/>
            </w:tcBorders>
            <w:hideMark/>
          </w:tcPr>
          <w:p w:rsidR="001A06D2" w:rsidRPr="00EA4D4E" w:rsidRDefault="001A06D2">
            <w:pPr>
              <w:pStyle w:val="IstKappaleC2"/>
              <w:ind w:left="0"/>
              <w:rPr>
                <w:rFonts w:ascii="Arial" w:hAnsi="Arial" w:cs="Arial"/>
              </w:rPr>
            </w:pPr>
            <w:r w:rsidRPr="00EA4D4E">
              <w:rPr>
                <w:rFonts w:ascii="Arial" w:hAnsi="Arial" w:cs="Arial"/>
              </w:rPr>
              <w:t xml:space="preserve">HL7 </w:t>
            </w:r>
            <w:proofErr w:type="spellStart"/>
            <w:r w:rsidRPr="00EA4D4E">
              <w:rPr>
                <w:rFonts w:ascii="Arial" w:hAnsi="Arial" w:cs="Arial"/>
              </w:rPr>
              <w:t>TC:n</w:t>
            </w:r>
            <w:proofErr w:type="spellEnd"/>
            <w:r w:rsidRPr="00EA4D4E">
              <w:rPr>
                <w:rFonts w:ascii="Arial" w:hAnsi="Arial" w:cs="Arial"/>
              </w:rPr>
              <w:t xml:space="preserve"> käsittelyn muutokset.</w:t>
            </w:r>
          </w:p>
        </w:tc>
      </w:tr>
      <w:tr w:rsidR="001A06D2" w:rsidRPr="00EA4D4E" w:rsidTr="009D6CC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226" w:type="dxa"/>
            <w:tcBorders>
              <w:top w:val="none" w:sz="0" w:space="0" w:color="auto"/>
              <w:left w:val="none" w:sz="0" w:space="0" w:color="auto"/>
              <w:bottom w:val="none" w:sz="0" w:space="0" w:color="auto"/>
            </w:tcBorders>
            <w:hideMark/>
          </w:tcPr>
          <w:p w:rsidR="001A06D2" w:rsidRPr="00EA4D4E" w:rsidRDefault="001A06D2">
            <w:pPr>
              <w:pStyle w:val="IstKappaleC2"/>
              <w:ind w:left="0"/>
              <w:rPr>
                <w:rFonts w:ascii="Arial" w:hAnsi="Arial" w:cs="Arial"/>
                <w:b w:val="0"/>
              </w:rPr>
            </w:pPr>
            <w:r w:rsidRPr="00EA4D4E">
              <w:rPr>
                <w:rFonts w:ascii="Arial" w:hAnsi="Arial" w:cs="Arial"/>
                <w:b w:val="0"/>
              </w:rPr>
              <w:t>1.2</w:t>
            </w:r>
          </w:p>
        </w:tc>
        <w:tc>
          <w:tcPr>
            <w:cnfStyle w:val="000010000000" w:firstRow="0" w:lastRow="0" w:firstColumn="0" w:lastColumn="0" w:oddVBand="1" w:evenVBand="0" w:oddHBand="0" w:evenHBand="0" w:firstRowFirstColumn="0" w:firstRowLastColumn="0" w:lastRowFirstColumn="0" w:lastRowLastColumn="0"/>
            <w:tcW w:w="1783" w:type="dxa"/>
            <w:tcBorders>
              <w:top w:val="none" w:sz="0" w:space="0" w:color="auto"/>
              <w:left w:val="none" w:sz="0" w:space="0" w:color="auto"/>
              <w:bottom w:val="none" w:sz="0" w:space="0" w:color="auto"/>
              <w:right w:val="none" w:sz="0" w:space="0" w:color="auto"/>
            </w:tcBorders>
            <w:hideMark/>
          </w:tcPr>
          <w:p w:rsidR="001A06D2" w:rsidRPr="00EA4D4E" w:rsidRDefault="001A06D2">
            <w:pPr>
              <w:pStyle w:val="IstKappaleC2"/>
              <w:ind w:left="0"/>
              <w:rPr>
                <w:rFonts w:ascii="Arial" w:hAnsi="Arial" w:cs="Arial"/>
              </w:rPr>
            </w:pPr>
            <w:r w:rsidRPr="00EA4D4E">
              <w:rPr>
                <w:rFonts w:ascii="Arial" w:hAnsi="Arial" w:cs="Arial"/>
              </w:rPr>
              <w:t>11.6.2017</w:t>
            </w:r>
          </w:p>
        </w:tc>
        <w:tc>
          <w:tcPr>
            <w:tcW w:w="1884" w:type="dxa"/>
            <w:tcBorders>
              <w:top w:val="none" w:sz="0" w:space="0" w:color="auto"/>
              <w:bottom w:val="none" w:sz="0" w:space="0" w:color="auto"/>
            </w:tcBorders>
            <w:hideMark/>
          </w:tcPr>
          <w:p w:rsidR="001A06D2" w:rsidRPr="00EA4D4E" w:rsidRDefault="001A06D2">
            <w:pPr>
              <w:pStyle w:val="IstKappaleC2"/>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EA4D4E">
              <w:rPr>
                <w:rFonts w:ascii="Arial" w:hAnsi="Arial" w:cs="Arial"/>
              </w:rPr>
              <w:t>Hannu Niemi</w:t>
            </w:r>
          </w:p>
        </w:tc>
        <w:tc>
          <w:tcPr>
            <w:cnfStyle w:val="000010000000" w:firstRow="0" w:lastRow="0" w:firstColumn="0" w:lastColumn="0" w:oddVBand="1" w:evenVBand="0" w:oddHBand="0" w:evenHBand="0" w:firstRowFirstColumn="0" w:firstRowLastColumn="0" w:lastRowFirstColumn="0" w:lastRowLastColumn="0"/>
            <w:tcW w:w="5152" w:type="dxa"/>
            <w:tcBorders>
              <w:top w:val="none" w:sz="0" w:space="0" w:color="auto"/>
              <w:left w:val="none" w:sz="0" w:space="0" w:color="auto"/>
              <w:bottom w:val="none" w:sz="0" w:space="0" w:color="auto"/>
              <w:right w:val="none" w:sz="0" w:space="0" w:color="auto"/>
            </w:tcBorders>
            <w:hideMark/>
          </w:tcPr>
          <w:p w:rsidR="001A06D2" w:rsidRPr="00EA4D4E" w:rsidRDefault="001A06D2">
            <w:pPr>
              <w:pStyle w:val="IstKappaleC2"/>
              <w:ind w:left="0"/>
              <w:rPr>
                <w:rFonts w:ascii="Arial" w:hAnsi="Arial" w:cs="Arial"/>
              </w:rPr>
            </w:pPr>
            <w:r w:rsidRPr="00EA4D4E">
              <w:rPr>
                <w:rFonts w:ascii="Arial" w:hAnsi="Arial" w:cs="Arial"/>
              </w:rPr>
              <w:t>Ratkaisu muutettu perustumaan ZMU-tietokenttään.</w:t>
            </w:r>
          </w:p>
        </w:tc>
      </w:tr>
      <w:tr w:rsidR="001A06D2" w:rsidRPr="00EA4D4E" w:rsidTr="009D6CC0">
        <w:trPr>
          <w:trHeight w:val="274"/>
        </w:trPr>
        <w:tc>
          <w:tcPr>
            <w:cnfStyle w:val="001000000000" w:firstRow="0" w:lastRow="0" w:firstColumn="1" w:lastColumn="0" w:oddVBand="0" w:evenVBand="0" w:oddHBand="0" w:evenHBand="0" w:firstRowFirstColumn="0" w:firstRowLastColumn="0" w:lastRowFirstColumn="0" w:lastRowLastColumn="0"/>
            <w:tcW w:w="1226" w:type="dxa"/>
            <w:hideMark/>
          </w:tcPr>
          <w:p w:rsidR="001A06D2" w:rsidRPr="00EA4D4E" w:rsidRDefault="001A06D2">
            <w:pPr>
              <w:pStyle w:val="IstKappaleC2"/>
              <w:ind w:left="0"/>
              <w:rPr>
                <w:rFonts w:ascii="Arial" w:hAnsi="Arial" w:cs="Arial"/>
                <w:b w:val="0"/>
              </w:rPr>
            </w:pPr>
            <w:r w:rsidRPr="00EA4D4E">
              <w:rPr>
                <w:rFonts w:ascii="Arial" w:hAnsi="Arial" w:cs="Arial"/>
                <w:b w:val="0"/>
              </w:rPr>
              <w:t>1.3</w:t>
            </w:r>
          </w:p>
        </w:tc>
        <w:tc>
          <w:tcPr>
            <w:cnfStyle w:val="000010000000" w:firstRow="0" w:lastRow="0" w:firstColumn="0" w:lastColumn="0" w:oddVBand="1" w:evenVBand="0" w:oddHBand="0" w:evenHBand="0" w:firstRowFirstColumn="0" w:firstRowLastColumn="0" w:lastRowFirstColumn="0" w:lastRowLastColumn="0"/>
            <w:tcW w:w="1783" w:type="dxa"/>
            <w:tcBorders>
              <w:left w:val="none" w:sz="0" w:space="0" w:color="auto"/>
              <w:right w:val="none" w:sz="0" w:space="0" w:color="auto"/>
            </w:tcBorders>
            <w:hideMark/>
          </w:tcPr>
          <w:p w:rsidR="001A06D2" w:rsidRPr="00EA4D4E" w:rsidRDefault="001A06D2">
            <w:pPr>
              <w:pStyle w:val="IstKappaleC2"/>
              <w:ind w:left="0"/>
              <w:rPr>
                <w:rFonts w:ascii="Arial" w:hAnsi="Arial" w:cs="Arial"/>
              </w:rPr>
            </w:pPr>
            <w:r w:rsidRPr="00EA4D4E">
              <w:rPr>
                <w:rFonts w:ascii="Arial" w:hAnsi="Arial" w:cs="Arial"/>
              </w:rPr>
              <w:t>18.8.2017</w:t>
            </w:r>
          </w:p>
        </w:tc>
        <w:tc>
          <w:tcPr>
            <w:tcW w:w="1884" w:type="dxa"/>
            <w:hideMark/>
          </w:tcPr>
          <w:p w:rsidR="001A06D2" w:rsidRPr="00EA4D4E" w:rsidRDefault="001A06D2">
            <w:pPr>
              <w:pStyle w:val="IstKappaleC2"/>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EA4D4E">
              <w:rPr>
                <w:rFonts w:ascii="Arial" w:hAnsi="Arial" w:cs="Arial"/>
              </w:rPr>
              <w:t>Hannu Niemi</w:t>
            </w:r>
          </w:p>
        </w:tc>
        <w:tc>
          <w:tcPr>
            <w:cnfStyle w:val="000010000000" w:firstRow="0" w:lastRow="0" w:firstColumn="0" w:lastColumn="0" w:oddVBand="1" w:evenVBand="0" w:oddHBand="0" w:evenHBand="0" w:firstRowFirstColumn="0" w:firstRowLastColumn="0" w:lastRowFirstColumn="0" w:lastRowLastColumn="0"/>
            <w:tcW w:w="5152" w:type="dxa"/>
            <w:tcBorders>
              <w:left w:val="none" w:sz="0" w:space="0" w:color="auto"/>
              <w:right w:val="none" w:sz="0" w:space="0" w:color="auto"/>
            </w:tcBorders>
            <w:hideMark/>
          </w:tcPr>
          <w:p w:rsidR="001A06D2" w:rsidRPr="00EA4D4E" w:rsidRDefault="001A06D2">
            <w:pPr>
              <w:pStyle w:val="IstKappaleC2"/>
              <w:ind w:left="0"/>
              <w:rPr>
                <w:rFonts w:ascii="Arial" w:hAnsi="Arial" w:cs="Arial"/>
              </w:rPr>
            </w:pPr>
            <w:r w:rsidRPr="00EA4D4E">
              <w:rPr>
                <w:rFonts w:ascii="Arial" w:hAnsi="Arial" w:cs="Arial"/>
              </w:rPr>
              <w:t>Lisätty mahdollisuus toistuvuuteen.</w:t>
            </w:r>
          </w:p>
        </w:tc>
      </w:tr>
      <w:tr w:rsidR="001A06D2" w:rsidRPr="00EA4D4E" w:rsidTr="009D6CC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226" w:type="dxa"/>
            <w:tcBorders>
              <w:top w:val="none" w:sz="0" w:space="0" w:color="auto"/>
              <w:left w:val="none" w:sz="0" w:space="0" w:color="auto"/>
              <w:bottom w:val="none" w:sz="0" w:space="0" w:color="auto"/>
            </w:tcBorders>
            <w:hideMark/>
          </w:tcPr>
          <w:p w:rsidR="001A06D2" w:rsidRPr="00EA4D4E" w:rsidRDefault="001A06D2">
            <w:pPr>
              <w:pStyle w:val="IstKappaleC2"/>
              <w:ind w:left="0"/>
              <w:rPr>
                <w:rFonts w:ascii="Arial" w:hAnsi="Arial" w:cs="Arial"/>
                <w:b w:val="0"/>
              </w:rPr>
            </w:pPr>
            <w:r w:rsidRPr="00EA4D4E">
              <w:rPr>
                <w:rFonts w:ascii="Arial" w:hAnsi="Arial" w:cs="Arial"/>
                <w:b w:val="0"/>
              </w:rPr>
              <w:t>1.4</w:t>
            </w:r>
          </w:p>
        </w:tc>
        <w:tc>
          <w:tcPr>
            <w:cnfStyle w:val="000010000000" w:firstRow="0" w:lastRow="0" w:firstColumn="0" w:lastColumn="0" w:oddVBand="1" w:evenVBand="0" w:oddHBand="0" w:evenHBand="0" w:firstRowFirstColumn="0" w:firstRowLastColumn="0" w:lastRowFirstColumn="0" w:lastRowLastColumn="0"/>
            <w:tcW w:w="1783" w:type="dxa"/>
            <w:tcBorders>
              <w:top w:val="none" w:sz="0" w:space="0" w:color="auto"/>
              <w:left w:val="none" w:sz="0" w:space="0" w:color="auto"/>
              <w:bottom w:val="none" w:sz="0" w:space="0" w:color="auto"/>
              <w:right w:val="none" w:sz="0" w:space="0" w:color="auto"/>
            </w:tcBorders>
            <w:hideMark/>
          </w:tcPr>
          <w:p w:rsidR="001A06D2" w:rsidRPr="00EA4D4E" w:rsidRDefault="001A06D2">
            <w:pPr>
              <w:pStyle w:val="IstKappaleC2"/>
              <w:ind w:left="0"/>
              <w:rPr>
                <w:rFonts w:ascii="Arial" w:hAnsi="Arial" w:cs="Arial"/>
              </w:rPr>
            </w:pPr>
            <w:r w:rsidRPr="00EA4D4E">
              <w:rPr>
                <w:rFonts w:ascii="Arial" w:hAnsi="Arial" w:cs="Arial"/>
              </w:rPr>
              <w:t>29.8.2017</w:t>
            </w:r>
          </w:p>
        </w:tc>
        <w:tc>
          <w:tcPr>
            <w:tcW w:w="1884" w:type="dxa"/>
            <w:tcBorders>
              <w:top w:val="none" w:sz="0" w:space="0" w:color="auto"/>
              <w:bottom w:val="none" w:sz="0" w:space="0" w:color="auto"/>
            </w:tcBorders>
            <w:hideMark/>
          </w:tcPr>
          <w:p w:rsidR="001A06D2" w:rsidRPr="00EA4D4E" w:rsidRDefault="001A06D2">
            <w:pPr>
              <w:pStyle w:val="IstKappaleC2"/>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EA4D4E">
              <w:rPr>
                <w:rFonts w:ascii="Arial" w:hAnsi="Arial" w:cs="Arial"/>
              </w:rPr>
              <w:t>Hannu Niemi</w:t>
            </w:r>
          </w:p>
        </w:tc>
        <w:tc>
          <w:tcPr>
            <w:cnfStyle w:val="000010000000" w:firstRow="0" w:lastRow="0" w:firstColumn="0" w:lastColumn="0" w:oddVBand="1" w:evenVBand="0" w:oddHBand="0" w:evenHBand="0" w:firstRowFirstColumn="0" w:firstRowLastColumn="0" w:lastRowFirstColumn="0" w:lastRowLastColumn="0"/>
            <w:tcW w:w="5152" w:type="dxa"/>
            <w:tcBorders>
              <w:top w:val="none" w:sz="0" w:space="0" w:color="auto"/>
              <w:left w:val="none" w:sz="0" w:space="0" w:color="auto"/>
              <w:bottom w:val="none" w:sz="0" w:space="0" w:color="auto"/>
              <w:right w:val="none" w:sz="0" w:space="0" w:color="auto"/>
            </w:tcBorders>
            <w:hideMark/>
          </w:tcPr>
          <w:p w:rsidR="001A06D2" w:rsidRPr="00EA4D4E" w:rsidRDefault="001A06D2">
            <w:pPr>
              <w:pStyle w:val="IstKappaleC2"/>
              <w:ind w:left="0"/>
              <w:rPr>
                <w:rFonts w:ascii="Arial" w:hAnsi="Arial" w:cs="Arial"/>
              </w:rPr>
            </w:pPr>
            <w:r w:rsidRPr="00EA4D4E">
              <w:rPr>
                <w:rFonts w:ascii="Arial" w:hAnsi="Arial" w:cs="Arial"/>
              </w:rPr>
              <w:t>Muutettu toistaiseksi voimassa olon ilmaiseva päivämäärä sekä lisätty maininta tiedon oikeasta tyhjentämistavasta.</w:t>
            </w:r>
          </w:p>
        </w:tc>
      </w:tr>
      <w:tr w:rsidR="001A06D2" w:rsidRPr="009D6CC0" w:rsidTr="00655822">
        <w:trPr>
          <w:trHeight w:val="274"/>
        </w:trPr>
        <w:tc>
          <w:tcPr>
            <w:cnfStyle w:val="001000000000" w:firstRow="0" w:lastRow="0" w:firstColumn="1" w:lastColumn="0" w:oddVBand="0" w:evenVBand="0" w:oddHBand="0" w:evenHBand="0" w:firstRowFirstColumn="0" w:firstRowLastColumn="0" w:lastRowFirstColumn="0" w:lastRowLastColumn="0"/>
            <w:tcW w:w="1226" w:type="dxa"/>
            <w:tcBorders>
              <w:bottom w:val="single" w:sz="8" w:space="0" w:color="D9D9D9" w:themeColor="background1" w:themeShade="D9"/>
            </w:tcBorders>
          </w:tcPr>
          <w:p w:rsidR="001A06D2" w:rsidRPr="009D6CC0" w:rsidRDefault="001A06D2">
            <w:pPr>
              <w:pStyle w:val="IstKappaleC2"/>
              <w:ind w:left="0"/>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1783" w:type="dxa"/>
            <w:tcBorders>
              <w:left w:val="none" w:sz="0" w:space="0" w:color="auto"/>
              <w:bottom w:val="single" w:sz="8" w:space="0" w:color="D9D9D9" w:themeColor="background1" w:themeShade="D9"/>
              <w:right w:val="none" w:sz="0" w:space="0" w:color="auto"/>
            </w:tcBorders>
          </w:tcPr>
          <w:p w:rsidR="001A06D2" w:rsidRPr="00655822" w:rsidRDefault="008730F2">
            <w:pPr>
              <w:pStyle w:val="IstKappaleC2"/>
              <w:ind w:left="0"/>
              <w:rPr>
                <w:rFonts w:ascii="Arial" w:hAnsi="Arial" w:cs="Arial"/>
              </w:rPr>
            </w:pPr>
            <w:r w:rsidRPr="00655822">
              <w:rPr>
                <w:rFonts w:ascii="Arial" w:hAnsi="Arial" w:cs="Arial"/>
              </w:rPr>
              <w:t>4.9.2017</w:t>
            </w:r>
          </w:p>
        </w:tc>
        <w:tc>
          <w:tcPr>
            <w:tcW w:w="1884" w:type="dxa"/>
            <w:tcBorders>
              <w:bottom w:val="single" w:sz="8" w:space="0" w:color="D9D9D9" w:themeColor="background1" w:themeShade="D9"/>
            </w:tcBorders>
          </w:tcPr>
          <w:p w:rsidR="001A06D2" w:rsidRPr="00655822" w:rsidRDefault="008730F2">
            <w:pPr>
              <w:pStyle w:val="IstKappaleC2"/>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655822">
              <w:rPr>
                <w:rFonts w:ascii="Arial" w:hAnsi="Arial" w:cs="Arial"/>
              </w:rPr>
              <w:t>Timo Kaskinen</w:t>
            </w:r>
          </w:p>
        </w:tc>
        <w:tc>
          <w:tcPr>
            <w:cnfStyle w:val="000010000000" w:firstRow="0" w:lastRow="0" w:firstColumn="0" w:lastColumn="0" w:oddVBand="1" w:evenVBand="0" w:oddHBand="0" w:evenHBand="0" w:firstRowFirstColumn="0" w:firstRowLastColumn="0" w:lastRowFirstColumn="0" w:lastRowLastColumn="0"/>
            <w:tcW w:w="5152" w:type="dxa"/>
            <w:tcBorders>
              <w:left w:val="none" w:sz="0" w:space="0" w:color="auto"/>
              <w:bottom w:val="single" w:sz="8" w:space="0" w:color="D9D9D9" w:themeColor="background1" w:themeShade="D9"/>
              <w:right w:val="none" w:sz="0" w:space="0" w:color="auto"/>
            </w:tcBorders>
          </w:tcPr>
          <w:p w:rsidR="001A06D2" w:rsidRPr="00655822" w:rsidRDefault="008730F2">
            <w:pPr>
              <w:pStyle w:val="IstKappaleC2"/>
              <w:ind w:left="0"/>
              <w:rPr>
                <w:rFonts w:ascii="Arial" w:hAnsi="Arial" w:cs="Arial"/>
              </w:rPr>
            </w:pPr>
            <w:r w:rsidRPr="00655822">
              <w:rPr>
                <w:rFonts w:ascii="Arial" w:hAnsi="Arial" w:cs="Arial"/>
              </w:rPr>
              <w:t>Siirretty yhdistyksen dokumenttipohjalle, versio</w:t>
            </w:r>
            <w:r w:rsidR="000614B2">
              <w:rPr>
                <w:rFonts w:ascii="Arial" w:hAnsi="Arial" w:cs="Arial"/>
              </w:rPr>
              <w:t xml:space="preserve"> yhdistyksen </w:t>
            </w:r>
            <w:r w:rsidRPr="00655822">
              <w:rPr>
                <w:rFonts w:ascii="Arial" w:hAnsi="Arial" w:cs="Arial"/>
              </w:rPr>
              <w:t>jäsenkommentointiin</w:t>
            </w:r>
          </w:p>
        </w:tc>
      </w:tr>
      <w:tr w:rsidR="00A30ACA" w:rsidRPr="00EA4D4E" w:rsidTr="0065582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22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rsidR="00A30ACA" w:rsidRPr="009D6CC0" w:rsidRDefault="00A30ACA">
            <w:pPr>
              <w:pStyle w:val="IstKappaleC2"/>
              <w:ind w:left="0"/>
              <w:rPr>
                <w:rFonts w:ascii="Arial" w:hAnsi="Arial" w:cs="Arial"/>
              </w:rPr>
            </w:pPr>
            <w:r>
              <w:rPr>
                <w:rFonts w:ascii="Arial" w:hAnsi="Arial" w:cs="Arial"/>
                <w:b w:val="0"/>
              </w:rPr>
              <w:t>1.5</w:t>
            </w:r>
          </w:p>
        </w:tc>
        <w:tc>
          <w:tcPr>
            <w:cnfStyle w:val="000010000000" w:firstRow="0" w:lastRow="0" w:firstColumn="0" w:lastColumn="0" w:oddVBand="1" w:evenVBand="0" w:oddHBand="0" w:evenHBand="0" w:firstRowFirstColumn="0" w:firstRowLastColumn="0" w:lastRowFirstColumn="0" w:lastRowLastColumn="0"/>
            <w:tcW w:w="178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rsidR="00A30ACA" w:rsidRDefault="00A30ACA">
            <w:pPr>
              <w:pStyle w:val="IstKappaleC2"/>
              <w:ind w:left="0"/>
              <w:rPr>
                <w:rFonts w:ascii="Arial" w:hAnsi="Arial" w:cs="Arial"/>
              </w:rPr>
            </w:pPr>
            <w:r>
              <w:rPr>
                <w:rFonts w:ascii="Arial" w:hAnsi="Arial" w:cs="Arial"/>
              </w:rPr>
              <w:t>3.10.2017</w:t>
            </w:r>
          </w:p>
        </w:tc>
        <w:tc>
          <w:tcPr>
            <w:tcW w:w="188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rsidR="00A30ACA" w:rsidRDefault="00A30ACA">
            <w:pPr>
              <w:pStyle w:val="IstKappaleC2"/>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Hannu Niemi</w:t>
            </w:r>
          </w:p>
        </w:tc>
        <w:tc>
          <w:tcPr>
            <w:cnfStyle w:val="000010000000" w:firstRow="0" w:lastRow="0" w:firstColumn="0" w:lastColumn="0" w:oddVBand="1" w:evenVBand="0" w:oddHBand="0" w:evenHBand="0" w:firstRowFirstColumn="0" w:firstRowLastColumn="0" w:lastRowFirstColumn="0" w:lastRowLastColumn="0"/>
            <w:tcW w:w="515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rsidR="00A30ACA" w:rsidRDefault="00A30ACA">
            <w:pPr>
              <w:pStyle w:val="IstKappaleC2"/>
              <w:ind w:left="0"/>
              <w:rPr>
                <w:rFonts w:ascii="Arial" w:hAnsi="Arial" w:cs="Arial"/>
              </w:rPr>
            </w:pPr>
            <w:r>
              <w:rPr>
                <w:rFonts w:ascii="Arial" w:hAnsi="Arial" w:cs="Arial"/>
              </w:rPr>
              <w:t>Korjattu kirjoitusvirheet toistaiseksi voimassa olon päivämäärässä kappaleissa 2 ja 4.</w:t>
            </w:r>
            <w:r w:rsidR="001307C7">
              <w:rPr>
                <w:rFonts w:ascii="Arial" w:hAnsi="Arial" w:cs="Arial"/>
              </w:rPr>
              <w:t xml:space="preserve"> Tämä versio hyväksyt</w:t>
            </w:r>
            <w:r w:rsidR="000614B2">
              <w:rPr>
                <w:rFonts w:ascii="Arial" w:hAnsi="Arial" w:cs="Arial"/>
              </w:rPr>
              <w:t>tiin teknisessä komiteassa</w:t>
            </w:r>
            <w:r w:rsidR="001307C7">
              <w:rPr>
                <w:rFonts w:ascii="Arial" w:hAnsi="Arial" w:cs="Arial"/>
              </w:rPr>
              <w:t>.</w:t>
            </w:r>
          </w:p>
        </w:tc>
      </w:tr>
      <w:tr w:rsidR="000614B2" w:rsidRPr="00EA4D4E" w:rsidTr="00655822">
        <w:trPr>
          <w:trHeight w:val="274"/>
        </w:trPr>
        <w:tc>
          <w:tcPr>
            <w:cnfStyle w:val="001000000000" w:firstRow="0" w:lastRow="0" w:firstColumn="1" w:lastColumn="0" w:oddVBand="0" w:evenVBand="0" w:oddHBand="0" w:evenHBand="0" w:firstRowFirstColumn="0" w:firstRowLastColumn="0" w:lastRowFirstColumn="0" w:lastRowLastColumn="0"/>
            <w:tcW w:w="122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rsidR="000614B2" w:rsidRDefault="000614B2">
            <w:pPr>
              <w:pStyle w:val="IstKappaleC2"/>
              <w:ind w:left="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78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rsidR="000614B2" w:rsidRDefault="000614B2">
            <w:pPr>
              <w:pStyle w:val="IstKappaleC2"/>
              <w:ind w:left="0"/>
              <w:rPr>
                <w:rFonts w:ascii="Arial" w:hAnsi="Arial" w:cs="Arial"/>
              </w:rPr>
            </w:pPr>
            <w:r>
              <w:rPr>
                <w:rFonts w:ascii="Arial" w:hAnsi="Arial" w:cs="Arial"/>
              </w:rPr>
              <w:t>19.12.2017</w:t>
            </w:r>
          </w:p>
        </w:tc>
        <w:tc>
          <w:tcPr>
            <w:tcW w:w="188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rsidR="000614B2" w:rsidRDefault="000614B2">
            <w:pPr>
              <w:pStyle w:val="IstKappaleC2"/>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Timo Kaskinen</w:t>
            </w:r>
          </w:p>
        </w:tc>
        <w:tc>
          <w:tcPr>
            <w:cnfStyle w:val="000010000000" w:firstRow="0" w:lastRow="0" w:firstColumn="0" w:lastColumn="0" w:oddVBand="1" w:evenVBand="0" w:oddHBand="0" w:evenHBand="0" w:firstRowFirstColumn="0" w:firstRowLastColumn="0" w:lastRowFirstColumn="0" w:lastRowLastColumn="0"/>
            <w:tcW w:w="515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rsidR="000614B2" w:rsidRDefault="000614B2">
            <w:pPr>
              <w:pStyle w:val="IstKappaleC2"/>
              <w:ind w:left="0"/>
              <w:rPr>
                <w:rFonts w:ascii="Arial" w:hAnsi="Arial" w:cs="Arial"/>
              </w:rPr>
            </w:pPr>
            <w:r>
              <w:rPr>
                <w:rFonts w:ascii="Arial" w:hAnsi="Arial" w:cs="Arial"/>
              </w:rPr>
              <w:t xml:space="preserve">Lisätty määrittelylle </w:t>
            </w:r>
            <w:proofErr w:type="spellStart"/>
            <w:r>
              <w:rPr>
                <w:rFonts w:ascii="Arial" w:hAnsi="Arial" w:cs="Arial"/>
              </w:rPr>
              <w:t>oid</w:t>
            </w:r>
            <w:proofErr w:type="spellEnd"/>
            <w:r>
              <w:rPr>
                <w:rFonts w:ascii="Arial" w:hAnsi="Arial" w:cs="Arial"/>
              </w:rPr>
              <w:t>, julkaisuversio</w:t>
            </w:r>
          </w:p>
        </w:tc>
      </w:tr>
    </w:tbl>
    <w:p w:rsidR="001A06D2" w:rsidRPr="00EA4D4E" w:rsidRDefault="001A06D2" w:rsidP="001A06D2">
      <w:pPr>
        <w:pStyle w:val="IstKappaleC2"/>
        <w:rPr>
          <w:rFonts w:ascii="Arial" w:hAnsi="Arial" w:cs="Arial"/>
        </w:rPr>
      </w:pPr>
    </w:p>
    <w:p w:rsidR="001A06D2" w:rsidRDefault="001A06D2" w:rsidP="001A06D2">
      <w:pPr>
        <w:rPr>
          <w:rFonts w:cs="Arial"/>
        </w:rPr>
      </w:pPr>
    </w:p>
    <w:p w:rsidR="00003C12" w:rsidRDefault="00003C12" w:rsidP="001A06D2">
      <w:pPr>
        <w:rPr>
          <w:rFonts w:cs="Arial"/>
        </w:rPr>
      </w:pPr>
    </w:p>
    <w:p w:rsidR="00003C12" w:rsidRDefault="00003C12" w:rsidP="001A06D2">
      <w:pPr>
        <w:rPr>
          <w:rFonts w:cs="Arial"/>
        </w:rPr>
      </w:pPr>
    </w:p>
    <w:p w:rsidR="00003C12" w:rsidRDefault="00003C12" w:rsidP="001A06D2">
      <w:pPr>
        <w:rPr>
          <w:rFonts w:cs="Arial"/>
        </w:rPr>
      </w:pPr>
    </w:p>
    <w:p w:rsidR="00003C12" w:rsidRDefault="00003C12" w:rsidP="001A06D2">
      <w:pPr>
        <w:rPr>
          <w:rFonts w:cs="Arial"/>
        </w:rPr>
      </w:pPr>
    </w:p>
    <w:sdt>
      <w:sdtPr>
        <w:rPr>
          <w:rFonts w:ascii="Arial" w:eastAsiaTheme="minorHAnsi" w:hAnsi="Arial" w:cstheme="minorBidi"/>
          <w:color w:val="auto"/>
          <w:sz w:val="20"/>
          <w:szCs w:val="22"/>
          <w:lang w:eastAsia="en-US"/>
        </w:rPr>
        <w:id w:val="-1449469121"/>
        <w:docPartObj>
          <w:docPartGallery w:val="Table of Contents"/>
          <w:docPartUnique/>
        </w:docPartObj>
      </w:sdtPr>
      <w:sdtEndPr>
        <w:rPr>
          <w:b/>
          <w:bCs/>
          <w:sz w:val="22"/>
        </w:rPr>
      </w:sdtEndPr>
      <w:sdtContent>
        <w:p w:rsidR="00003C12" w:rsidRPr="00003C12" w:rsidRDefault="00003C12">
          <w:pPr>
            <w:pStyle w:val="Sisllysluettelonotsikko"/>
            <w:rPr>
              <w:rFonts w:ascii="Arial" w:hAnsi="Arial" w:cs="Arial"/>
              <w:b/>
              <w:color w:val="auto"/>
            </w:rPr>
          </w:pPr>
          <w:r w:rsidRPr="00003C12">
            <w:rPr>
              <w:rFonts w:ascii="Arial" w:hAnsi="Arial" w:cs="Arial"/>
              <w:b/>
              <w:color w:val="auto"/>
            </w:rPr>
            <w:t>Sisällys</w:t>
          </w:r>
        </w:p>
        <w:p w:rsidR="00CA47B7" w:rsidRDefault="00003C12">
          <w:pPr>
            <w:pStyle w:val="Sisluet1"/>
            <w:tabs>
              <w:tab w:val="right" w:leader="dot" w:pos="10055"/>
            </w:tabs>
            <w:rPr>
              <w:rFonts w:asciiTheme="minorHAnsi" w:eastAsiaTheme="minorEastAsia" w:hAnsiTheme="minorHAnsi"/>
              <w:noProof/>
              <w:sz w:val="22"/>
              <w:lang w:eastAsia="fi-FI"/>
            </w:rPr>
          </w:pPr>
          <w:r w:rsidRPr="00003C12">
            <w:rPr>
              <w:sz w:val="22"/>
            </w:rPr>
            <w:fldChar w:fldCharType="begin"/>
          </w:r>
          <w:r w:rsidRPr="00003C12">
            <w:rPr>
              <w:sz w:val="22"/>
            </w:rPr>
            <w:instrText xml:space="preserve"> TOC \o "1-3" \h \z \u </w:instrText>
          </w:r>
          <w:r w:rsidRPr="00003C12">
            <w:rPr>
              <w:sz w:val="22"/>
            </w:rPr>
            <w:fldChar w:fldCharType="separate"/>
          </w:r>
          <w:hyperlink w:anchor="_Toc492302450" w:history="1">
            <w:r w:rsidR="00CA47B7" w:rsidRPr="00D75425">
              <w:rPr>
                <w:rStyle w:val="Hyperlinkki"/>
                <w:rFonts w:cs="Arial"/>
                <w:noProof/>
              </w:rPr>
              <w:t>1 Johdanto</w:t>
            </w:r>
            <w:r w:rsidR="00CA47B7">
              <w:rPr>
                <w:noProof/>
                <w:webHidden/>
              </w:rPr>
              <w:tab/>
            </w:r>
            <w:r w:rsidR="00CA47B7">
              <w:rPr>
                <w:noProof/>
                <w:webHidden/>
              </w:rPr>
              <w:fldChar w:fldCharType="begin"/>
            </w:r>
            <w:r w:rsidR="00CA47B7">
              <w:rPr>
                <w:noProof/>
                <w:webHidden/>
              </w:rPr>
              <w:instrText xml:space="preserve"> PAGEREF _Toc492302450 \h </w:instrText>
            </w:r>
            <w:r w:rsidR="00CA47B7">
              <w:rPr>
                <w:noProof/>
                <w:webHidden/>
              </w:rPr>
            </w:r>
            <w:r w:rsidR="00CA47B7">
              <w:rPr>
                <w:noProof/>
                <w:webHidden/>
              </w:rPr>
              <w:fldChar w:fldCharType="separate"/>
            </w:r>
            <w:r w:rsidR="00CA47B7">
              <w:rPr>
                <w:noProof/>
                <w:webHidden/>
              </w:rPr>
              <w:t>3</w:t>
            </w:r>
            <w:r w:rsidR="00CA47B7">
              <w:rPr>
                <w:noProof/>
                <w:webHidden/>
              </w:rPr>
              <w:fldChar w:fldCharType="end"/>
            </w:r>
          </w:hyperlink>
        </w:p>
        <w:p w:rsidR="00CA47B7" w:rsidRDefault="00373C09">
          <w:pPr>
            <w:pStyle w:val="Sisluet1"/>
            <w:tabs>
              <w:tab w:val="right" w:leader="dot" w:pos="10055"/>
            </w:tabs>
            <w:rPr>
              <w:rFonts w:asciiTheme="minorHAnsi" w:eastAsiaTheme="minorEastAsia" w:hAnsiTheme="minorHAnsi"/>
              <w:noProof/>
              <w:sz w:val="22"/>
              <w:lang w:eastAsia="fi-FI"/>
            </w:rPr>
          </w:pPr>
          <w:hyperlink w:anchor="_Toc492302451" w:history="1">
            <w:r w:rsidR="00CA47B7" w:rsidRPr="00D75425">
              <w:rPr>
                <w:rStyle w:val="Hyperlinkki"/>
                <w:rFonts w:cs="Arial"/>
                <w:noProof/>
              </w:rPr>
              <w:t>2 Turvakieltotiedon välittäminen HL7 v2 -sanomilla</w:t>
            </w:r>
            <w:r w:rsidR="00CA47B7">
              <w:rPr>
                <w:noProof/>
                <w:webHidden/>
              </w:rPr>
              <w:tab/>
            </w:r>
            <w:r w:rsidR="00CA47B7">
              <w:rPr>
                <w:noProof/>
                <w:webHidden/>
              </w:rPr>
              <w:fldChar w:fldCharType="begin"/>
            </w:r>
            <w:r w:rsidR="00CA47B7">
              <w:rPr>
                <w:noProof/>
                <w:webHidden/>
              </w:rPr>
              <w:instrText xml:space="preserve"> PAGEREF _Toc492302451 \h </w:instrText>
            </w:r>
            <w:r w:rsidR="00CA47B7">
              <w:rPr>
                <w:noProof/>
                <w:webHidden/>
              </w:rPr>
            </w:r>
            <w:r w:rsidR="00CA47B7">
              <w:rPr>
                <w:noProof/>
                <w:webHidden/>
              </w:rPr>
              <w:fldChar w:fldCharType="separate"/>
            </w:r>
            <w:r w:rsidR="00CA47B7">
              <w:rPr>
                <w:noProof/>
                <w:webHidden/>
              </w:rPr>
              <w:t>3</w:t>
            </w:r>
            <w:r w:rsidR="00CA47B7">
              <w:rPr>
                <w:noProof/>
                <w:webHidden/>
              </w:rPr>
              <w:fldChar w:fldCharType="end"/>
            </w:r>
          </w:hyperlink>
        </w:p>
        <w:p w:rsidR="00CA47B7" w:rsidRDefault="00373C09">
          <w:pPr>
            <w:pStyle w:val="Sisluet2"/>
            <w:tabs>
              <w:tab w:val="right" w:leader="dot" w:pos="10055"/>
            </w:tabs>
            <w:rPr>
              <w:rFonts w:asciiTheme="minorHAnsi" w:eastAsiaTheme="minorEastAsia" w:hAnsiTheme="minorHAnsi"/>
              <w:noProof/>
              <w:sz w:val="22"/>
              <w:lang w:eastAsia="fi-FI"/>
            </w:rPr>
          </w:pPr>
          <w:hyperlink w:anchor="_Toc492302452" w:history="1">
            <w:r w:rsidR="00CA47B7" w:rsidRPr="00D75425">
              <w:rPr>
                <w:rStyle w:val="Hyperlinkki"/>
                <w:rFonts w:eastAsia="Times New Roman" w:cs="Arial"/>
                <w:noProof/>
              </w:rPr>
              <w:t>ZMU – Muutoksen tunnistus ja turvakielto</w:t>
            </w:r>
            <w:r w:rsidR="00CA47B7">
              <w:rPr>
                <w:noProof/>
                <w:webHidden/>
              </w:rPr>
              <w:tab/>
            </w:r>
            <w:r w:rsidR="00CA47B7">
              <w:rPr>
                <w:noProof/>
                <w:webHidden/>
              </w:rPr>
              <w:fldChar w:fldCharType="begin"/>
            </w:r>
            <w:r w:rsidR="00CA47B7">
              <w:rPr>
                <w:noProof/>
                <w:webHidden/>
              </w:rPr>
              <w:instrText xml:space="preserve"> PAGEREF _Toc492302452 \h </w:instrText>
            </w:r>
            <w:r w:rsidR="00CA47B7">
              <w:rPr>
                <w:noProof/>
                <w:webHidden/>
              </w:rPr>
            </w:r>
            <w:r w:rsidR="00CA47B7">
              <w:rPr>
                <w:noProof/>
                <w:webHidden/>
              </w:rPr>
              <w:fldChar w:fldCharType="separate"/>
            </w:r>
            <w:r w:rsidR="00CA47B7">
              <w:rPr>
                <w:noProof/>
                <w:webHidden/>
              </w:rPr>
              <w:t>4</w:t>
            </w:r>
            <w:r w:rsidR="00CA47B7">
              <w:rPr>
                <w:noProof/>
                <w:webHidden/>
              </w:rPr>
              <w:fldChar w:fldCharType="end"/>
            </w:r>
          </w:hyperlink>
        </w:p>
        <w:p w:rsidR="00CA47B7" w:rsidRDefault="00373C09">
          <w:pPr>
            <w:pStyle w:val="Sisluet1"/>
            <w:tabs>
              <w:tab w:val="right" w:leader="dot" w:pos="10055"/>
            </w:tabs>
            <w:rPr>
              <w:rFonts w:asciiTheme="minorHAnsi" w:eastAsiaTheme="minorEastAsia" w:hAnsiTheme="minorHAnsi"/>
              <w:noProof/>
              <w:sz w:val="22"/>
              <w:lang w:eastAsia="fi-FI"/>
            </w:rPr>
          </w:pPr>
          <w:hyperlink w:anchor="_Toc492302453" w:history="1">
            <w:r w:rsidR="00CA47B7" w:rsidRPr="00D75425">
              <w:rPr>
                <w:rStyle w:val="Hyperlinkki"/>
                <w:rFonts w:cs="Arial"/>
                <w:noProof/>
              </w:rPr>
              <w:t>3 Esimerkki paikallisesta sanomamäärittelystä</w:t>
            </w:r>
            <w:r w:rsidR="00CA47B7">
              <w:rPr>
                <w:noProof/>
                <w:webHidden/>
              </w:rPr>
              <w:tab/>
            </w:r>
            <w:r w:rsidR="00CA47B7">
              <w:rPr>
                <w:noProof/>
                <w:webHidden/>
              </w:rPr>
              <w:fldChar w:fldCharType="begin"/>
            </w:r>
            <w:r w:rsidR="00CA47B7">
              <w:rPr>
                <w:noProof/>
                <w:webHidden/>
              </w:rPr>
              <w:instrText xml:space="preserve"> PAGEREF _Toc492302453 \h </w:instrText>
            </w:r>
            <w:r w:rsidR="00CA47B7">
              <w:rPr>
                <w:noProof/>
                <w:webHidden/>
              </w:rPr>
            </w:r>
            <w:r w:rsidR="00CA47B7">
              <w:rPr>
                <w:noProof/>
                <w:webHidden/>
              </w:rPr>
              <w:fldChar w:fldCharType="separate"/>
            </w:r>
            <w:r w:rsidR="00CA47B7">
              <w:rPr>
                <w:noProof/>
                <w:webHidden/>
              </w:rPr>
              <w:t>5</w:t>
            </w:r>
            <w:r w:rsidR="00CA47B7">
              <w:rPr>
                <w:noProof/>
                <w:webHidden/>
              </w:rPr>
              <w:fldChar w:fldCharType="end"/>
            </w:r>
          </w:hyperlink>
        </w:p>
        <w:p w:rsidR="00CA47B7" w:rsidRDefault="00373C09">
          <w:pPr>
            <w:pStyle w:val="Sisluet1"/>
            <w:tabs>
              <w:tab w:val="right" w:leader="dot" w:pos="10055"/>
            </w:tabs>
            <w:rPr>
              <w:rFonts w:asciiTheme="minorHAnsi" w:eastAsiaTheme="minorEastAsia" w:hAnsiTheme="minorHAnsi"/>
              <w:noProof/>
              <w:sz w:val="22"/>
              <w:lang w:eastAsia="fi-FI"/>
            </w:rPr>
          </w:pPr>
          <w:hyperlink w:anchor="_Toc492302454" w:history="1">
            <w:r w:rsidR="00CA47B7" w:rsidRPr="00D75425">
              <w:rPr>
                <w:rStyle w:val="Hyperlinkki"/>
                <w:rFonts w:cs="Arial"/>
                <w:noProof/>
              </w:rPr>
              <w:t>4 Perustelut valitulle turvakieltotiedon välitystavalle</w:t>
            </w:r>
            <w:r w:rsidR="00CA47B7">
              <w:rPr>
                <w:noProof/>
                <w:webHidden/>
              </w:rPr>
              <w:tab/>
            </w:r>
            <w:r w:rsidR="00CA47B7">
              <w:rPr>
                <w:noProof/>
                <w:webHidden/>
              </w:rPr>
              <w:fldChar w:fldCharType="begin"/>
            </w:r>
            <w:r w:rsidR="00CA47B7">
              <w:rPr>
                <w:noProof/>
                <w:webHidden/>
              </w:rPr>
              <w:instrText xml:space="preserve"> PAGEREF _Toc492302454 \h </w:instrText>
            </w:r>
            <w:r w:rsidR="00CA47B7">
              <w:rPr>
                <w:noProof/>
                <w:webHidden/>
              </w:rPr>
            </w:r>
            <w:r w:rsidR="00CA47B7">
              <w:rPr>
                <w:noProof/>
                <w:webHidden/>
              </w:rPr>
              <w:fldChar w:fldCharType="separate"/>
            </w:r>
            <w:r w:rsidR="00CA47B7">
              <w:rPr>
                <w:noProof/>
                <w:webHidden/>
              </w:rPr>
              <w:t>6</w:t>
            </w:r>
            <w:r w:rsidR="00CA47B7">
              <w:rPr>
                <w:noProof/>
                <w:webHidden/>
              </w:rPr>
              <w:fldChar w:fldCharType="end"/>
            </w:r>
          </w:hyperlink>
        </w:p>
        <w:p w:rsidR="00CA47B7" w:rsidRDefault="00373C09">
          <w:pPr>
            <w:pStyle w:val="Sisluet1"/>
            <w:tabs>
              <w:tab w:val="right" w:leader="dot" w:pos="10055"/>
            </w:tabs>
            <w:rPr>
              <w:rFonts w:asciiTheme="minorHAnsi" w:eastAsiaTheme="minorEastAsia" w:hAnsiTheme="minorHAnsi"/>
              <w:noProof/>
              <w:sz w:val="22"/>
              <w:lang w:eastAsia="fi-FI"/>
            </w:rPr>
          </w:pPr>
          <w:hyperlink w:anchor="_Toc492302455" w:history="1">
            <w:r w:rsidR="00CA47B7" w:rsidRPr="00D75425">
              <w:rPr>
                <w:rStyle w:val="Hyperlinkki"/>
                <w:rFonts w:cs="Arial"/>
                <w:noProof/>
              </w:rPr>
              <w:t>5 VRK:n palveluihin pyydettävä muutos</w:t>
            </w:r>
            <w:r w:rsidR="00CA47B7">
              <w:rPr>
                <w:noProof/>
                <w:webHidden/>
              </w:rPr>
              <w:tab/>
            </w:r>
            <w:r w:rsidR="00CA47B7">
              <w:rPr>
                <w:noProof/>
                <w:webHidden/>
              </w:rPr>
              <w:fldChar w:fldCharType="begin"/>
            </w:r>
            <w:r w:rsidR="00CA47B7">
              <w:rPr>
                <w:noProof/>
                <w:webHidden/>
              </w:rPr>
              <w:instrText xml:space="preserve"> PAGEREF _Toc492302455 \h </w:instrText>
            </w:r>
            <w:r w:rsidR="00CA47B7">
              <w:rPr>
                <w:noProof/>
                <w:webHidden/>
              </w:rPr>
            </w:r>
            <w:r w:rsidR="00CA47B7">
              <w:rPr>
                <w:noProof/>
                <w:webHidden/>
              </w:rPr>
              <w:fldChar w:fldCharType="separate"/>
            </w:r>
            <w:r w:rsidR="00CA47B7">
              <w:rPr>
                <w:noProof/>
                <w:webHidden/>
              </w:rPr>
              <w:t>7</w:t>
            </w:r>
            <w:r w:rsidR="00CA47B7">
              <w:rPr>
                <w:noProof/>
                <w:webHidden/>
              </w:rPr>
              <w:fldChar w:fldCharType="end"/>
            </w:r>
          </w:hyperlink>
        </w:p>
        <w:p w:rsidR="00003C12" w:rsidRPr="00003C12" w:rsidRDefault="00003C12">
          <w:pPr>
            <w:rPr>
              <w:sz w:val="22"/>
            </w:rPr>
          </w:pPr>
          <w:r w:rsidRPr="00003C12">
            <w:rPr>
              <w:b/>
              <w:bCs/>
              <w:sz w:val="22"/>
            </w:rPr>
            <w:fldChar w:fldCharType="end"/>
          </w:r>
        </w:p>
      </w:sdtContent>
    </w:sdt>
    <w:p w:rsidR="001F4B83" w:rsidRDefault="001F4B83" w:rsidP="00CE741B">
      <w:pPr>
        <w:spacing w:after="0"/>
        <w:rPr>
          <w:rFonts w:cs="Arial"/>
          <w:szCs w:val="20"/>
        </w:rPr>
      </w:pPr>
    </w:p>
    <w:p w:rsidR="001A06D2" w:rsidRDefault="001A06D2">
      <w:pPr>
        <w:spacing w:line="276" w:lineRule="auto"/>
        <w:rPr>
          <w:rFonts w:cs="Arial"/>
          <w:szCs w:val="20"/>
        </w:rPr>
      </w:pPr>
      <w:r>
        <w:rPr>
          <w:rFonts w:cs="Arial"/>
          <w:szCs w:val="20"/>
        </w:rPr>
        <w:br w:type="page"/>
      </w:r>
    </w:p>
    <w:p w:rsidR="001A06D2" w:rsidRPr="00EA4D4E" w:rsidRDefault="001A06D2" w:rsidP="00CE741B">
      <w:pPr>
        <w:spacing w:after="0"/>
        <w:rPr>
          <w:rFonts w:cs="Arial"/>
          <w:szCs w:val="20"/>
        </w:rPr>
      </w:pPr>
    </w:p>
    <w:p w:rsidR="00EA4D4E" w:rsidRPr="00EA4D4E" w:rsidRDefault="00EA4D4E" w:rsidP="00EA4D4E">
      <w:pPr>
        <w:pStyle w:val="IstNumOtsikko1"/>
        <w:rPr>
          <w:rFonts w:ascii="Arial" w:hAnsi="Arial" w:cs="Arial"/>
        </w:rPr>
      </w:pPr>
      <w:bookmarkStart w:id="0" w:name="_Toc301942377"/>
      <w:bookmarkStart w:id="1" w:name="_Toc302025933"/>
      <w:bookmarkStart w:id="2" w:name="_Ref428973516"/>
      <w:bookmarkStart w:id="3" w:name="_Toc491782368"/>
      <w:bookmarkStart w:id="4" w:name="_Toc492302450"/>
      <w:r w:rsidRPr="00EA4D4E">
        <w:rPr>
          <w:rFonts w:ascii="Arial" w:hAnsi="Arial" w:cs="Arial"/>
        </w:rPr>
        <w:t>Johdanto</w:t>
      </w:r>
      <w:bookmarkEnd w:id="0"/>
      <w:bookmarkEnd w:id="1"/>
      <w:bookmarkEnd w:id="2"/>
      <w:bookmarkEnd w:id="3"/>
      <w:bookmarkEnd w:id="4"/>
    </w:p>
    <w:p w:rsidR="00EA4D4E" w:rsidRPr="00EA4D4E" w:rsidRDefault="00EA4D4E" w:rsidP="00EA4D4E">
      <w:pPr>
        <w:pStyle w:val="IstLeiptekstiC1"/>
      </w:pPr>
    </w:p>
    <w:p w:rsidR="00EA4D4E" w:rsidRPr="00EA4D4E" w:rsidRDefault="00EA4D4E" w:rsidP="00EA4D4E">
      <w:pPr>
        <w:pStyle w:val="IstLeiptekstiC1"/>
      </w:pPr>
      <w:r w:rsidRPr="00EA4D4E">
        <w:t xml:space="preserve">Tämä on ehdotus </w:t>
      </w:r>
      <w:r w:rsidR="008730F2">
        <w:t>t</w:t>
      </w:r>
      <w:r w:rsidRPr="00EA4D4E">
        <w:t>urvakieltotiedon välittämistavalle HL7 v2 –sanomilla. Turvakieltotieto on tärkeä henkilöön liittyvä tieto Suomessa, koska turvakiellon voimassa ollessa henkilön tietojen käsittelyssä pitää noudattaa erittäin suurta varovaisuutta eikä henkilön yhteystietoja saa olla järjestelmissä ”normaaliin” tapaan.</w:t>
      </w:r>
    </w:p>
    <w:p w:rsidR="00EA4D4E" w:rsidRPr="00EA4D4E" w:rsidRDefault="00EA4D4E" w:rsidP="00EA4D4E">
      <w:pPr>
        <w:pStyle w:val="IstLeiptekstiC1"/>
      </w:pPr>
    </w:p>
    <w:p w:rsidR="00EA4D4E" w:rsidRPr="00EA4D4E" w:rsidRDefault="00EA4D4E" w:rsidP="00EA4D4E">
      <w:pPr>
        <w:pStyle w:val="IstLeiptekstiC1"/>
      </w:pPr>
      <w:r w:rsidRPr="00EA4D4E">
        <w:t xml:space="preserve">Terveydenhuollon järjestelmät eivät ole aiemmin voineet tukea turvakieltotiedon vaatimaa henkilötietojen suojausta, koska varsinaista </w:t>
      </w:r>
      <w:r w:rsidR="008730F2">
        <w:t>turvakieltotieto</w:t>
      </w:r>
      <w:r w:rsidRPr="00EA4D4E">
        <w:t xml:space="preserve">a ei ole ollut </w:t>
      </w:r>
      <w:proofErr w:type="spellStart"/>
      <w:r w:rsidRPr="00EA4D4E">
        <w:t>VRK:lta</w:t>
      </w:r>
      <w:proofErr w:type="spellEnd"/>
      <w:r w:rsidRPr="00EA4D4E">
        <w:t xml:space="preserve"> saatavassa VTJ-muutostietopalvelun terveydenhuollon tietosisällössä. Vuoden 2014 lopulle asti turvakiellon omaavat henkilöt piti ”arvata” välillisesti eli heidän osoitetiedot oli ja on vieläkin </w:t>
      </w:r>
      <w:proofErr w:type="spellStart"/>
      <w:r w:rsidRPr="00EA4D4E">
        <w:t>maskattu</w:t>
      </w:r>
      <w:proofErr w:type="spellEnd"/>
      <w:r w:rsidRPr="00EA4D4E">
        <w:t xml:space="preserve"> VTJ-muutostietoaineistossa tekstillä ”***Lisätietoja maistraatista”.</w:t>
      </w:r>
    </w:p>
    <w:p w:rsidR="00EA4D4E" w:rsidRPr="00EA4D4E" w:rsidRDefault="00EA4D4E" w:rsidP="00EA4D4E">
      <w:pPr>
        <w:pStyle w:val="IstLeiptekstiC1"/>
      </w:pPr>
    </w:p>
    <w:p w:rsidR="00EA4D4E" w:rsidRPr="00EA4D4E" w:rsidRDefault="008730F2" w:rsidP="00EA4D4E">
      <w:pPr>
        <w:pStyle w:val="IstLeiptekstiC1"/>
      </w:pPr>
      <w:r>
        <w:t>Turvakieltotieto</w:t>
      </w:r>
      <w:r w:rsidR="00EA4D4E" w:rsidRPr="00EA4D4E">
        <w:t xml:space="preserve"> on määräaikainen ja VTJ-muutostietoaineistossa tieto välitetään turvakiellon päättymispäivämääränä. Nykyisin turvakieltotiedon sisältävä VTJ-muutostietoaineiston tietoryhmä (015) sisältyy myös perustietosisältöön (entinen terveydenhuollon tietosisältö).</w:t>
      </w:r>
    </w:p>
    <w:p w:rsidR="00EA4D4E" w:rsidRPr="00EA4D4E" w:rsidRDefault="00EA4D4E" w:rsidP="00EA4D4E">
      <w:pPr>
        <w:pStyle w:val="IstLeiptekstiC1"/>
      </w:pPr>
    </w:p>
    <w:p w:rsidR="00EA4D4E" w:rsidRPr="00EA4D4E" w:rsidRDefault="00EA4D4E" w:rsidP="00EA4D4E">
      <w:pPr>
        <w:pStyle w:val="IstLeiptekstiC1"/>
      </w:pPr>
      <w:r w:rsidRPr="00EA4D4E">
        <w:t xml:space="preserve">Kappaleessa 2 esitellään turvakieltotiedon välittäminen HL7 v2 –sanomilla. Kappaleessa 3 näytetään esimerkki paikallisesta sanomamäärittelystä. Kappaleessa 4 esitetään perusteluja valitulle ratkaisulle. Kappaleessa 5 esitellään </w:t>
      </w:r>
      <w:proofErr w:type="spellStart"/>
      <w:r w:rsidRPr="00EA4D4E">
        <w:t>VRK:n</w:t>
      </w:r>
      <w:proofErr w:type="spellEnd"/>
      <w:r w:rsidRPr="00EA4D4E">
        <w:t xml:space="preserve"> palveluihin pyydettävä muutos, jolla voitaisiin tukea turvakieltotiedon vaatimaa toimintaa järjestelmissä.</w:t>
      </w:r>
    </w:p>
    <w:p w:rsidR="00EA4D4E" w:rsidRPr="00EA4D4E" w:rsidRDefault="00EA4D4E" w:rsidP="00EA4D4E">
      <w:pPr>
        <w:pStyle w:val="IstLeiptekstiC1"/>
      </w:pPr>
    </w:p>
    <w:p w:rsidR="00EA4D4E" w:rsidRPr="00EA4D4E" w:rsidRDefault="00EA4D4E" w:rsidP="00EA4D4E">
      <w:pPr>
        <w:pStyle w:val="IstNumOtsikko1"/>
        <w:rPr>
          <w:rFonts w:ascii="Arial" w:hAnsi="Arial" w:cs="Arial"/>
        </w:rPr>
      </w:pPr>
      <w:bookmarkStart w:id="5" w:name="_Toc491782369"/>
      <w:bookmarkStart w:id="6" w:name="_Toc492302451"/>
      <w:r w:rsidRPr="00EA4D4E">
        <w:rPr>
          <w:rFonts w:ascii="Arial" w:hAnsi="Arial" w:cs="Arial"/>
        </w:rPr>
        <w:t>Turvakieltotiedon välittäminen HL7 v2 -sanomilla</w:t>
      </w:r>
      <w:bookmarkEnd w:id="5"/>
      <w:bookmarkEnd w:id="6"/>
    </w:p>
    <w:p w:rsidR="00EA4D4E" w:rsidRPr="00EA4D4E" w:rsidRDefault="00EA4D4E" w:rsidP="00EA4D4E">
      <w:pPr>
        <w:pStyle w:val="IstLeiptekstiC1"/>
      </w:pPr>
    </w:p>
    <w:p w:rsidR="00EA4D4E" w:rsidRPr="00EA4D4E" w:rsidRDefault="00EA4D4E" w:rsidP="00EA4D4E">
      <w:pPr>
        <w:pStyle w:val="IstLeiptekstiC1"/>
      </w:pPr>
      <w:r w:rsidRPr="00EA4D4E">
        <w:t xml:space="preserve">Turvakiellon välittämistä varten otetaan laajempaan käyttöön ZMU-tietoryhmä, joka on nimensä mukaisesti paikallisesti sovittu kansalliseen käyttöön. Kyseinen tietoryhmä on jo ollut käytössä </w:t>
      </w:r>
      <w:proofErr w:type="spellStart"/>
      <w:r w:rsidRPr="00EA4D4E">
        <w:t>CGI:n</w:t>
      </w:r>
      <w:proofErr w:type="spellEnd"/>
      <w:r w:rsidRPr="00EA4D4E">
        <w:t xml:space="preserve"> Uranus-järjestelmän kanssa olevissa integraatioissa muutokseen liittyvien tarkentavien tietojen välittämisessä.</w:t>
      </w:r>
    </w:p>
    <w:p w:rsidR="00EA4D4E" w:rsidRPr="00EA4D4E" w:rsidRDefault="00EA4D4E" w:rsidP="00EA4D4E">
      <w:pPr>
        <w:pStyle w:val="IstLeiptekstiC1"/>
      </w:pPr>
    </w:p>
    <w:p w:rsidR="00EA4D4E" w:rsidRPr="00EA4D4E" w:rsidRDefault="00EA4D4E" w:rsidP="00EA4D4E">
      <w:pPr>
        <w:pStyle w:val="IstLeiptekstiC1"/>
      </w:pPr>
      <w:r w:rsidRPr="00EA4D4E">
        <w:t>ZMU-tietoryhmä on toistuva ja optionaalinen ja siihen lisätään optionaaliset kentät: ”Turvakiellon päättymispäivä” ja ”Henkilön tunniste”.</w:t>
      </w:r>
    </w:p>
    <w:p w:rsidR="00EA4D4E" w:rsidRPr="00EA4D4E" w:rsidRDefault="00EA4D4E" w:rsidP="00EA4D4E">
      <w:pPr>
        <w:pStyle w:val="IstLeiptekstiC1"/>
      </w:pPr>
    </w:p>
    <w:p w:rsidR="00EA4D4E" w:rsidRPr="00EA4D4E" w:rsidRDefault="00EA4D4E" w:rsidP="00EA4D4E">
      <w:pPr>
        <w:pStyle w:val="IstLeiptekstiC1"/>
      </w:pPr>
      <w:r w:rsidRPr="00EA4D4E">
        <w:t>ZMU-tietoryhmä voidaan välittää sanoman lopussa kaikilla sanomilla, joissa on myös PID-tietoryhmä, koska turvakielto on henkilöön liittyvä tieto. Paikallisesti on sovittava käytöstä, vaikka tietoryhmän välittämisestä näin ei pitäisi olla haittaa.</w:t>
      </w:r>
    </w:p>
    <w:p w:rsidR="00EA4D4E" w:rsidRPr="00EA4D4E" w:rsidRDefault="00EA4D4E" w:rsidP="00EA4D4E">
      <w:pPr>
        <w:pStyle w:val="IstLeiptekstiC1"/>
      </w:pPr>
    </w:p>
    <w:p w:rsidR="00EA4D4E" w:rsidRPr="00EA4D4E" w:rsidRDefault="00EA4D4E" w:rsidP="00EA4D4E">
      <w:pPr>
        <w:pStyle w:val="IstLeiptekstiC1"/>
      </w:pPr>
      <w:r w:rsidRPr="00EA4D4E">
        <w:t xml:space="preserve">ZMU-tietoryhmä kohdistuu sanoman PID-tietoryhmässä olevaan potilaaseen/henkilöön, joka useimmissa tapauksissa integraatiototeutuksista on sanomalla yksikäsitteinen. Koska PID-tietoryhmää on mahdollista käyttää toistuvana, on ZMU-tietoryhmän oltava myös toistuva. Henkilötunnus varmistaa, että </w:t>
      </w:r>
      <w:r w:rsidR="008730F2">
        <w:t>turvakieltotieto</w:t>
      </w:r>
      <w:r w:rsidRPr="00EA4D4E">
        <w:t xml:space="preserve"> kohdistetaan oikeaan henkilöön, joten sen käyttö on pakollista vain toistuvuutta hyödynnettäessä.</w:t>
      </w:r>
    </w:p>
    <w:p w:rsidR="00EA4D4E" w:rsidRPr="00EA4D4E" w:rsidRDefault="00EA4D4E" w:rsidP="00EA4D4E">
      <w:pPr>
        <w:pStyle w:val="IstLeiptekstiC1"/>
      </w:pPr>
    </w:p>
    <w:p w:rsidR="00EA4D4E" w:rsidRPr="00EA4D4E" w:rsidRDefault="00EA4D4E" w:rsidP="00EA4D4E">
      <w:pPr>
        <w:pStyle w:val="IstLeiptekstiC1"/>
      </w:pPr>
      <w:r w:rsidRPr="00EA4D4E">
        <w:t>Turvakiellon</w:t>
      </w:r>
      <w:r w:rsidR="003D71E6">
        <w:t xml:space="preserve"> päättymispäivänä välitetään ”40001231</w:t>
      </w:r>
      <w:r w:rsidRPr="00EA4D4E">
        <w:t>”, jos turvakielto on voimassa toistaiseksi. (huomioitava, että VTJ-muutostietoaineistossa vastaavassa tilanteessa saadaan arvo ”99990000”).</w:t>
      </w:r>
    </w:p>
    <w:p w:rsidR="00EA4D4E" w:rsidRPr="00EA4D4E" w:rsidRDefault="00EA4D4E" w:rsidP="00EA4D4E">
      <w:pPr>
        <w:pStyle w:val="IstLeiptekstiC1"/>
      </w:pPr>
    </w:p>
    <w:p w:rsidR="00EA4D4E" w:rsidRPr="00EA4D4E" w:rsidRDefault="00EA4D4E" w:rsidP="00EA4D4E">
      <w:pPr>
        <w:pStyle w:val="IstLeiptekstiC1"/>
      </w:pPr>
      <w:r w:rsidRPr="00EA4D4E">
        <w:t>Turvakieltotiedon tyhjentäminen/poistaminen välitetään standardin mukaisesti tupla-</w:t>
      </w:r>
      <w:proofErr w:type="spellStart"/>
      <w:r w:rsidRPr="00EA4D4E">
        <w:t>hynyillä</w:t>
      </w:r>
      <w:proofErr w:type="spellEnd"/>
      <w:r w:rsidRPr="00EA4D4E">
        <w:t xml:space="preserve"> (””) ”Turvakiellon päättymispäivä” –kentässä.</w:t>
      </w:r>
    </w:p>
    <w:p w:rsidR="00EA4D4E" w:rsidRPr="00EA4D4E" w:rsidRDefault="00EA4D4E" w:rsidP="00EA4D4E">
      <w:pPr>
        <w:pStyle w:val="IstLeiptekstiC1"/>
      </w:pPr>
    </w:p>
    <w:p w:rsidR="00EA4D4E" w:rsidRPr="00EA4D4E" w:rsidRDefault="00EA4D4E" w:rsidP="00EA4D4E">
      <w:pPr>
        <w:pStyle w:val="IstKappaleC1"/>
      </w:pPr>
    </w:p>
    <w:p w:rsidR="00EA4D4E" w:rsidRPr="00EA4D4E" w:rsidRDefault="00EA4D4E" w:rsidP="00EA4D4E">
      <w:pPr>
        <w:keepNext/>
        <w:numPr>
          <w:ilvl w:val="1"/>
          <w:numId w:val="0"/>
        </w:numPr>
        <w:spacing w:before="120" w:after="240"/>
        <w:ind w:left="1758" w:hanging="454"/>
        <w:outlineLvl w:val="1"/>
        <w:rPr>
          <w:rFonts w:eastAsia="Times New Roman" w:cs="Arial"/>
          <w:b/>
          <w:noProof/>
          <w:sz w:val="24"/>
          <w:szCs w:val="20"/>
        </w:rPr>
      </w:pPr>
      <w:bookmarkStart w:id="7" w:name="_Toc386982052"/>
      <w:bookmarkStart w:id="8" w:name="_Toc292460904"/>
      <w:bookmarkStart w:id="9" w:name="_Toc491782370"/>
      <w:bookmarkStart w:id="10" w:name="_Toc492302452"/>
      <w:r w:rsidRPr="00EA4D4E">
        <w:rPr>
          <w:rFonts w:eastAsia="Times New Roman" w:cs="Arial"/>
          <w:b/>
          <w:noProof/>
          <w:sz w:val="24"/>
          <w:szCs w:val="20"/>
        </w:rPr>
        <w:lastRenderedPageBreak/>
        <w:t xml:space="preserve">ZMU – </w:t>
      </w:r>
      <w:bookmarkEnd w:id="7"/>
      <w:bookmarkEnd w:id="8"/>
      <w:r w:rsidRPr="00EA4D4E">
        <w:rPr>
          <w:rFonts w:eastAsia="Times New Roman" w:cs="Arial"/>
          <w:b/>
          <w:noProof/>
          <w:sz w:val="24"/>
          <w:szCs w:val="20"/>
        </w:rPr>
        <w:t>Muutoksen tunnistus ja turvakielto</w:t>
      </w:r>
      <w:bookmarkEnd w:id="9"/>
      <w:bookmarkEnd w:id="10"/>
    </w:p>
    <w:tbl>
      <w:tblPr>
        <w:tblW w:w="0" w:type="auto"/>
        <w:tblInd w:w="1304" w:type="dxa"/>
        <w:tblBorders>
          <w:top w:val="single" w:sz="12" w:space="0" w:color="auto"/>
          <w:left w:val="single" w:sz="12" w:space="0" w:color="auto"/>
          <w:bottom w:val="single" w:sz="12" w:space="0" w:color="auto"/>
        </w:tblBorders>
        <w:tblLayout w:type="fixed"/>
        <w:tblCellMar>
          <w:left w:w="71" w:type="dxa"/>
          <w:right w:w="71" w:type="dxa"/>
        </w:tblCellMar>
        <w:tblLook w:val="0000" w:firstRow="0" w:lastRow="0" w:firstColumn="0" w:lastColumn="0" w:noHBand="0" w:noVBand="0"/>
      </w:tblPr>
      <w:tblGrid>
        <w:gridCol w:w="922"/>
        <w:gridCol w:w="850"/>
        <w:gridCol w:w="1248"/>
        <w:gridCol w:w="595"/>
        <w:gridCol w:w="851"/>
        <w:gridCol w:w="3657"/>
      </w:tblGrid>
      <w:tr w:rsidR="00EA4D4E" w:rsidRPr="00EA4D4E" w:rsidTr="008B73DC">
        <w:tc>
          <w:tcPr>
            <w:tcW w:w="922" w:type="dxa"/>
            <w:tcBorders>
              <w:top w:val="single" w:sz="12" w:space="0" w:color="auto"/>
              <w:bottom w:val="single" w:sz="12" w:space="0" w:color="auto"/>
            </w:tcBorders>
            <w:shd w:val="pct20" w:color="auto" w:fill="auto"/>
          </w:tcPr>
          <w:p w:rsidR="00EA4D4E" w:rsidRPr="00EA4D4E" w:rsidRDefault="00EA4D4E" w:rsidP="008B73DC">
            <w:pPr>
              <w:spacing w:after="120"/>
              <w:ind w:firstLine="17"/>
              <w:rPr>
                <w:rFonts w:eastAsia="Times New Roman" w:cs="Arial"/>
                <w:b/>
                <w:szCs w:val="20"/>
              </w:rPr>
            </w:pPr>
            <w:r w:rsidRPr="00EA4D4E">
              <w:rPr>
                <w:rFonts w:eastAsia="Times New Roman" w:cs="Arial"/>
                <w:b/>
                <w:szCs w:val="20"/>
              </w:rPr>
              <w:t>Kenttä</w:t>
            </w:r>
          </w:p>
        </w:tc>
        <w:tc>
          <w:tcPr>
            <w:tcW w:w="850" w:type="dxa"/>
            <w:tcBorders>
              <w:top w:val="single" w:sz="12" w:space="0" w:color="auto"/>
              <w:bottom w:val="single" w:sz="12" w:space="0" w:color="auto"/>
            </w:tcBorders>
            <w:shd w:val="pct20" w:color="auto" w:fill="auto"/>
          </w:tcPr>
          <w:p w:rsidR="00EA4D4E" w:rsidRPr="00EA4D4E" w:rsidRDefault="00EA4D4E" w:rsidP="008B73DC">
            <w:pPr>
              <w:spacing w:after="120"/>
              <w:rPr>
                <w:rFonts w:eastAsia="Times New Roman" w:cs="Arial"/>
                <w:b/>
                <w:szCs w:val="20"/>
              </w:rPr>
            </w:pPr>
            <w:r w:rsidRPr="00EA4D4E">
              <w:rPr>
                <w:rFonts w:eastAsia="Times New Roman" w:cs="Arial"/>
                <w:b/>
                <w:szCs w:val="20"/>
              </w:rPr>
              <w:t>Tieto-tyyppi</w:t>
            </w:r>
          </w:p>
        </w:tc>
        <w:tc>
          <w:tcPr>
            <w:tcW w:w="1248" w:type="dxa"/>
            <w:tcBorders>
              <w:top w:val="single" w:sz="12" w:space="0" w:color="auto"/>
              <w:bottom w:val="single" w:sz="12" w:space="0" w:color="auto"/>
            </w:tcBorders>
            <w:shd w:val="pct20" w:color="auto" w:fill="auto"/>
          </w:tcPr>
          <w:p w:rsidR="00EA4D4E" w:rsidRPr="00EA4D4E" w:rsidRDefault="00EA4D4E" w:rsidP="008B73DC">
            <w:pPr>
              <w:spacing w:after="120"/>
              <w:rPr>
                <w:rFonts w:eastAsia="Times New Roman" w:cs="Arial"/>
                <w:b/>
                <w:szCs w:val="20"/>
              </w:rPr>
            </w:pPr>
            <w:r w:rsidRPr="00EA4D4E">
              <w:rPr>
                <w:rFonts w:eastAsia="Times New Roman" w:cs="Arial"/>
                <w:b/>
                <w:szCs w:val="20"/>
              </w:rPr>
              <w:t>Pakollinen tieto</w:t>
            </w:r>
          </w:p>
        </w:tc>
        <w:tc>
          <w:tcPr>
            <w:tcW w:w="595" w:type="dxa"/>
            <w:tcBorders>
              <w:top w:val="single" w:sz="12" w:space="0" w:color="auto"/>
              <w:bottom w:val="single" w:sz="12" w:space="0" w:color="auto"/>
            </w:tcBorders>
            <w:shd w:val="pct20" w:color="auto" w:fill="auto"/>
          </w:tcPr>
          <w:p w:rsidR="00EA4D4E" w:rsidRPr="00EA4D4E" w:rsidRDefault="00EA4D4E" w:rsidP="008B73DC">
            <w:pPr>
              <w:spacing w:after="120"/>
              <w:ind w:left="-71"/>
              <w:rPr>
                <w:rFonts w:eastAsia="Times New Roman" w:cs="Arial"/>
                <w:b/>
                <w:szCs w:val="20"/>
              </w:rPr>
            </w:pPr>
            <w:proofErr w:type="spellStart"/>
            <w:r w:rsidRPr="00EA4D4E">
              <w:rPr>
                <w:rFonts w:eastAsia="Times New Roman" w:cs="Arial"/>
                <w:b/>
                <w:szCs w:val="20"/>
              </w:rPr>
              <w:t>Tois</w:t>
            </w:r>
            <w:proofErr w:type="spellEnd"/>
            <w:r w:rsidRPr="00EA4D4E">
              <w:rPr>
                <w:rFonts w:eastAsia="Times New Roman" w:cs="Arial"/>
                <w:b/>
                <w:szCs w:val="20"/>
              </w:rPr>
              <w:t>-tuma</w:t>
            </w:r>
          </w:p>
        </w:tc>
        <w:tc>
          <w:tcPr>
            <w:tcW w:w="851" w:type="dxa"/>
            <w:tcBorders>
              <w:top w:val="single" w:sz="12" w:space="0" w:color="auto"/>
              <w:bottom w:val="single" w:sz="12" w:space="0" w:color="auto"/>
            </w:tcBorders>
            <w:shd w:val="pct20" w:color="auto" w:fill="auto"/>
          </w:tcPr>
          <w:p w:rsidR="00EA4D4E" w:rsidRPr="00EA4D4E" w:rsidRDefault="00EA4D4E" w:rsidP="008B73DC">
            <w:pPr>
              <w:spacing w:after="120"/>
              <w:ind w:hanging="1"/>
              <w:rPr>
                <w:rFonts w:eastAsia="Times New Roman" w:cs="Arial"/>
                <w:b/>
                <w:szCs w:val="20"/>
              </w:rPr>
            </w:pPr>
            <w:r w:rsidRPr="00EA4D4E">
              <w:rPr>
                <w:rFonts w:eastAsia="Times New Roman" w:cs="Arial"/>
                <w:b/>
                <w:szCs w:val="20"/>
              </w:rPr>
              <w:t>Taulu</w:t>
            </w:r>
          </w:p>
        </w:tc>
        <w:tc>
          <w:tcPr>
            <w:tcW w:w="3657" w:type="dxa"/>
            <w:tcBorders>
              <w:top w:val="single" w:sz="12" w:space="0" w:color="auto"/>
              <w:bottom w:val="single" w:sz="12" w:space="0" w:color="auto"/>
              <w:right w:val="single" w:sz="12" w:space="0" w:color="auto"/>
            </w:tcBorders>
            <w:shd w:val="pct20" w:color="auto" w:fill="auto"/>
          </w:tcPr>
          <w:p w:rsidR="00EA4D4E" w:rsidRPr="00EA4D4E" w:rsidRDefault="00EA4D4E" w:rsidP="008B73DC">
            <w:pPr>
              <w:spacing w:after="120"/>
              <w:ind w:left="42"/>
              <w:rPr>
                <w:rFonts w:eastAsia="Times New Roman" w:cs="Arial"/>
                <w:b/>
                <w:szCs w:val="20"/>
              </w:rPr>
            </w:pPr>
            <w:r w:rsidRPr="00EA4D4E">
              <w:rPr>
                <w:rFonts w:eastAsia="Times New Roman" w:cs="Arial"/>
                <w:b/>
                <w:szCs w:val="20"/>
              </w:rPr>
              <w:t>Kentän nimi</w:t>
            </w:r>
          </w:p>
        </w:tc>
      </w:tr>
      <w:tr w:rsidR="00EA4D4E" w:rsidRPr="00EA4D4E" w:rsidTr="008B73DC">
        <w:tc>
          <w:tcPr>
            <w:tcW w:w="922" w:type="dxa"/>
          </w:tcPr>
          <w:p w:rsidR="00EA4D4E" w:rsidRPr="00EA4D4E" w:rsidRDefault="00EA4D4E" w:rsidP="008B73DC">
            <w:pPr>
              <w:spacing w:after="60"/>
              <w:ind w:firstLine="17"/>
              <w:rPr>
                <w:rFonts w:eastAsia="Times New Roman" w:cs="Arial"/>
                <w:szCs w:val="20"/>
              </w:rPr>
            </w:pPr>
            <w:r w:rsidRPr="00EA4D4E">
              <w:rPr>
                <w:rFonts w:eastAsia="Times New Roman" w:cs="Arial"/>
                <w:szCs w:val="20"/>
              </w:rPr>
              <w:t>1</w:t>
            </w:r>
          </w:p>
          <w:p w:rsidR="00EA4D4E" w:rsidRPr="00EA4D4E" w:rsidRDefault="00EA4D4E" w:rsidP="008B73DC">
            <w:pPr>
              <w:spacing w:after="60"/>
              <w:ind w:firstLine="17"/>
              <w:rPr>
                <w:rFonts w:eastAsia="Times New Roman" w:cs="Arial"/>
                <w:szCs w:val="20"/>
              </w:rPr>
            </w:pPr>
            <w:r w:rsidRPr="00EA4D4E">
              <w:rPr>
                <w:rFonts w:eastAsia="Times New Roman" w:cs="Arial"/>
                <w:szCs w:val="20"/>
              </w:rPr>
              <w:t>2</w:t>
            </w:r>
          </w:p>
          <w:p w:rsidR="00EA4D4E" w:rsidRPr="00EA4D4E" w:rsidRDefault="00EA4D4E" w:rsidP="008B73DC">
            <w:pPr>
              <w:spacing w:after="60"/>
              <w:ind w:firstLine="17"/>
              <w:rPr>
                <w:rFonts w:eastAsia="Times New Roman" w:cs="Arial"/>
                <w:szCs w:val="20"/>
              </w:rPr>
            </w:pPr>
            <w:r w:rsidRPr="00EA4D4E">
              <w:rPr>
                <w:rFonts w:eastAsia="Times New Roman" w:cs="Arial"/>
                <w:szCs w:val="20"/>
              </w:rPr>
              <w:t>3</w:t>
            </w:r>
          </w:p>
          <w:p w:rsidR="00EA4D4E" w:rsidRPr="00EA4D4E" w:rsidRDefault="00EA4D4E" w:rsidP="008B73DC">
            <w:pPr>
              <w:spacing w:after="60"/>
              <w:ind w:firstLine="17"/>
              <w:rPr>
                <w:rFonts w:eastAsia="Times New Roman" w:cs="Arial"/>
                <w:szCs w:val="20"/>
              </w:rPr>
            </w:pPr>
            <w:r w:rsidRPr="00EA4D4E">
              <w:rPr>
                <w:rFonts w:eastAsia="Times New Roman" w:cs="Arial"/>
                <w:szCs w:val="20"/>
              </w:rPr>
              <w:t>4</w:t>
            </w:r>
          </w:p>
          <w:p w:rsidR="00EA4D4E" w:rsidRPr="00EA4D4E" w:rsidRDefault="00EA4D4E" w:rsidP="008B73DC">
            <w:pPr>
              <w:spacing w:after="60"/>
              <w:ind w:firstLine="17"/>
              <w:rPr>
                <w:rFonts w:eastAsia="Times New Roman" w:cs="Arial"/>
                <w:szCs w:val="20"/>
              </w:rPr>
            </w:pPr>
            <w:r w:rsidRPr="00EA4D4E">
              <w:rPr>
                <w:rFonts w:eastAsia="Times New Roman" w:cs="Arial"/>
                <w:szCs w:val="20"/>
              </w:rPr>
              <w:t>5</w:t>
            </w:r>
          </w:p>
          <w:p w:rsidR="00EA4D4E" w:rsidRPr="00EA4D4E" w:rsidRDefault="00EA4D4E" w:rsidP="008B73DC">
            <w:pPr>
              <w:spacing w:after="60"/>
              <w:ind w:firstLine="17"/>
              <w:rPr>
                <w:rFonts w:eastAsia="Times New Roman" w:cs="Arial"/>
                <w:szCs w:val="20"/>
              </w:rPr>
            </w:pPr>
            <w:r w:rsidRPr="00EA4D4E">
              <w:rPr>
                <w:rFonts w:eastAsia="Times New Roman" w:cs="Arial"/>
                <w:szCs w:val="20"/>
              </w:rPr>
              <w:t>6</w:t>
            </w:r>
          </w:p>
        </w:tc>
        <w:tc>
          <w:tcPr>
            <w:tcW w:w="850" w:type="dxa"/>
          </w:tcPr>
          <w:p w:rsidR="00EA4D4E" w:rsidRPr="00EA4D4E" w:rsidRDefault="00EA4D4E" w:rsidP="008B73DC">
            <w:pPr>
              <w:spacing w:after="60"/>
              <w:rPr>
                <w:rFonts w:eastAsia="Times New Roman" w:cs="Arial"/>
                <w:szCs w:val="20"/>
                <w:lang w:val="en-US"/>
              </w:rPr>
            </w:pPr>
            <w:r w:rsidRPr="00EA4D4E">
              <w:rPr>
                <w:rFonts w:eastAsia="Times New Roman" w:cs="Arial"/>
                <w:szCs w:val="20"/>
                <w:lang w:val="en-US"/>
              </w:rPr>
              <w:t>SI</w:t>
            </w:r>
          </w:p>
          <w:p w:rsidR="00EA4D4E" w:rsidRPr="00EA4D4E" w:rsidRDefault="00EA4D4E" w:rsidP="008B73DC">
            <w:pPr>
              <w:spacing w:after="60"/>
              <w:rPr>
                <w:rFonts w:eastAsia="Times New Roman" w:cs="Arial"/>
                <w:szCs w:val="20"/>
                <w:lang w:val="en-US"/>
              </w:rPr>
            </w:pPr>
            <w:r w:rsidRPr="00EA4D4E">
              <w:rPr>
                <w:rFonts w:eastAsia="Times New Roman" w:cs="Arial"/>
                <w:szCs w:val="20"/>
                <w:lang w:val="en-US"/>
              </w:rPr>
              <w:t>XCN</w:t>
            </w:r>
          </w:p>
          <w:p w:rsidR="00EA4D4E" w:rsidRPr="00EA4D4E" w:rsidRDefault="00EA4D4E" w:rsidP="008B73DC">
            <w:pPr>
              <w:spacing w:after="60"/>
              <w:rPr>
                <w:rFonts w:eastAsia="Times New Roman" w:cs="Arial"/>
                <w:szCs w:val="20"/>
                <w:lang w:val="en-US"/>
              </w:rPr>
            </w:pPr>
            <w:r w:rsidRPr="00EA4D4E">
              <w:rPr>
                <w:rFonts w:eastAsia="Times New Roman" w:cs="Arial"/>
                <w:szCs w:val="20"/>
                <w:lang w:val="en-US"/>
              </w:rPr>
              <w:t>CE</w:t>
            </w:r>
          </w:p>
          <w:p w:rsidR="00EA4D4E" w:rsidRPr="00EA4D4E" w:rsidRDefault="00EA4D4E" w:rsidP="008B73DC">
            <w:pPr>
              <w:spacing w:after="60"/>
              <w:rPr>
                <w:rFonts w:eastAsia="Times New Roman" w:cs="Arial"/>
                <w:szCs w:val="20"/>
                <w:lang w:val="en-US"/>
              </w:rPr>
            </w:pPr>
            <w:r w:rsidRPr="00EA4D4E">
              <w:rPr>
                <w:rFonts w:eastAsia="Times New Roman" w:cs="Arial"/>
                <w:szCs w:val="20"/>
                <w:lang w:val="en-US"/>
              </w:rPr>
              <w:t>DT</w:t>
            </w:r>
          </w:p>
          <w:p w:rsidR="00EA4D4E" w:rsidRPr="00EA4D4E" w:rsidRDefault="00EA4D4E" w:rsidP="008B73DC">
            <w:pPr>
              <w:spacing w:after="60"/>
              <w:rPr>
                <w:rFonts w:eastAsia="Times New Roman" w:cs="Arial"/>
                <w:szCs w:val="20"/>
                <w:lang w:val="en-US"/>
              </w:rPr>
            </w:pPr>
            <w:r w:rsidRPr="00EA4D4E">
              <w:rPr>
                <w:rFonts w:eastAsia="Times New Roman" w:cs="Arial"/>
                <w:szCs w:val="20"/>
                <w:lang w:val="en-US"/>
              </w:rPr>
              <w:t>TS</w:t>
            </w:r>
          </w:p>
          <w:p w:rsidR="00EA4D4E" w:rsidRPr="00EA4D4E" w:rsidRDefault="00EA4D4E" w:rsidP="008B73DC">
            <w:pPr>
              <w:spacing w:after="60"/>
              <w:rPr>
                <w:rFonts w:eastAsia="Times New Roman" w:cs="Arial"/>
                <w:szCs w:val="20"/>
                <w:lang w:val="en-US"/>
              </w:rPr>
            </w:pPr>
            <w:r w:rsidRPr="00EA4D4E">
              <w:rPr>
                <w:rFonts w:eastAsia="Times New Roman" w:cs="Arial"/>
                <w:szCs w:val="20"/>
                <w:lang w:val="en-US"/>
              </w:rPr>
              <w:t>ST</w:t>
            </w:r>
          </w:p>
        </w:tc>
        <w:tc>
          <w:tcPr>
            <w:tcW w:w="1248" w:type="dxa"/>
          </w:tcPr>
          <w:p w:rsidR="00EA4D4E" w:rsidRPr="00EA4D4E" w:rsidRDefault="00EA4D4E" w:rsidP="008B73DC">
            <w:pPr>
              <w:spacing w:after="60"/>
              <w:rPr>
                <w:rFonts w:eastAsia="Times New Roman" w:cs="Arial"/>
                <w:szCs w:val="20"/>
              </w:rPr>
            </w:pPr>
            <w:r w:rsidRPr="00EA4D4E">
              <w:rPr>
                <w:rFonts w:eastAsia="Times New Roman" w:cs="Arial"/>
                <w:szCs w:val="20"/>
              </w:rPr>
              <w:t>O</w:t>
            </w:r>
          </w:p>
          <w:p w:rsidR="00EA4D4E" w:rsidRPr="00EA4D4E" w:rsidRDefault="00EA4D4E" w:rsidP="008B73DC">
            <w:pPr>
              <w:spacing w:after="60"/>
              <w:rPr>
                <w:rFonts w:eastAsia="Times New Roman" w:cs="Arial"/>
                <w:szCs w:val="20"/>
              </w:rPr>
            </w:pPr>
            <w:r w:rsidRPr="00EA4D4E">
              <w:rPr>
                <w:rFonts w:eastAsia="Times New Roman" w:cs="Arial"/>
                <w:szCs w:val="20"/>
              </w:rPr>
              <w:t>O</w:t>
            </w:r>
          </w:p>
          <w:p w:rsidR="00EA4D4E" w:rsidRPr="00EA4D4E" w:rsidRDefault="00EA4D4E" w:rsidP="008B73DC">
            <w:pPr>
              <w:spacing w:after="60"/>
              <w:rPr>
                <w:rFonts w:eastAsia="Times New Roman" w:cs="Arial"/>
                <w:szCs w:val="20"/>
              </w:rPr>
            </w:pPr>
            <w:r w:rsidRPr="00EA4D4E">
              <w:rPr>
                <w:rFonts w:eastAsia="Times New Roman" w:cs="Arial"/>
                <w:szCs w:val="20"/>
              </w:rPr>
              <w:t>O</w:t>
            </w:r>
          </w:p>
          <w:p w:rsidR="00EA4D4E" w:rsidRPr="00EA4D4E" w:rsidRDefault="00EA4D4E" w:rsidP="008B73DC">
            <w:pPr>
              <w:spacing w:after="60"/>
              <w:rPr>
                <w:rFonts w:eastAsia="Times New Roman" w:cs="Arial"/>
                <w:szCs w:val="20"/>
              </w:rPr>
            </w:pPr>
            <w:r w:rsidRPr="00EA4D4E">
              <w:rPr>
                <w:rFonts w:eastAsia="Times New Roman" w:cs="Arial"/>
                <w:szCs w:val="20"/>
              </w:rPr>
              <w:t>O</w:t>
            </w:r>
          </w:p>
          <w:p w:rsidR="00EA4D4E" w:rsidRPr="00EA4D4E" w:rsidRDefault="00EA4D4E" w:rsidP="008B73DC">
            <w:pPr>
              <w:spacing w:after="60"/>
              <w:rPr>
                <w:rFonts w:eastAsia="Times New Roman" w:cs="Arial"/>
                <w:szCs w:val="20"/>
              </w:rPr>
            </w:pPr>
            <w:r w:rsidRPr="00EA4D4E">
              <w:rPr>
                <w:rFonts w:eastAsia="Times New Roman" w:cs="Arial"/>
                <w:szCs w:val="20"/>
              </w:rPr>
              <w:t>O</w:t>
            </w:r>
          </w:p>
          <w:p w:rsidR="00EA4D4E" w:rsidRPr="00EA4D4E" w:rsidRDefault="00EA4D4E" w:rsidP="008B73DC">
            <w:pPr>
              <w:spacing w:after="60"/>
              <w:rPr>
                <w:rFonts w:eastAsia="Times New Roman" w:cs="Arial"/>
                <w:szCs w:val="20"/>
              </w:rPr>
            </w:pPr>
            <w:r w:rsidRPr="00EA4D4E">
              <w:rPr>
                <w:rFonts w:eastAsia="Times New Roman" w:cs="Arial"/>
                <w:szCs w:val="20"/>
              </w:rPr>
              <w:t>O</w:t>
            </w:r>
          </w:p>
        </w:tc>
        <w:tc>
          <w:tcPr>
            <w:tcW w:w="595" w:type="dxa"/>
          </w:tcPr>
          <w:p w:rsidR="00EA4D4E" w:rsidRPr="00EA4D4E" w:rsidRDefault="00EA4D4E" w:rsidP="008B73DC">
            <w:pPr>
              <w:spacing w:after="60"/>
              <w:ind w:left="357"/>
              <w:rPr>
                <w:rFonts w:eastAsia="Times New Roman" w:cs="Arial"/>
                <w:szCs w:val="20"/>
              </w:rPr>
            </w:pPr>
          </w:p>
        </w:tc>
        <w:tc>
          <w:tcPr>
            <w:tcW w:w="851" w:type="dxa"/>
          </w:tcPr>
          <w:p w:rsidR="00EA4D4E" w:rsidRPr="00EA4D4E" w:rsidRDefault="00EA4D4E" w:rsidP="008B73DC">
            <w:pPr>
              <w:spacing w:after="60"/>
              <w:ind w:hanging="1"/>
              <w:rPr>
                <w:rFonts w:eastAsia="Times New Roman" w:cs="Arial"/>
                <w:szCs w:val="20"/>
              </w:rPr>
            </w:pPr>
          </w:p>
        </w:tc>
        <w:tc>
          <w:tcPr>
            <w:tcW w:w="3657" w:type="dxa"/>
            <w:tcBorders>
              <w:top w:val="nil"/>
              <w:bottom w:val="nil"/>
              <w:right w:val="single" w:sz="12" w:space="0" w:color="auto"/>
            </w:tcBorders>
          </w:tcPr>
          <w:p w:rsidR="00EA4D4E" w:rsidRPr="00EA4D4E" w:rsidRDefault="00EA4D4E" w:rsidP="008B73DC">
            <w:pPr>
              <w:spacing w:after="60"/>
              <w:rPr>
                <w:rFonts w:eastAsia="Times New Roman" w:cs="Arial"/>
                <w:szCs w:val="20"/>
              </w:rPr>
            </w:pPr>
            <w:r w:rsidRPr="00EA4D4E">
              <w:rPr>
                <w:rFonts w:eastAsia="Times New Roman" w:cs="Arial"/>
                <w:szCs w:val="20"/>
              </w:rPr>
              <w:t>Toistumanumero</w:t>
            </w:r>
          </w:p>
          <w:p w:rsidR="00EA4D4E" w:rsidRPr="00EA4D4E" w:rsidRDefault="00EA4D4E" w:rsidP="008B73DC">
            <w:pPr>
              <w:spacing w:after="60"/>
              <w:rPr>
                <w:rFonts w:eastAsia="Times New Roman" w:cs="Arial"/>
                <w:szCs w:val="20"/>
              </w:rPr>
            </w:pPr>
            <w:r w:rsidRPr="00EA4D4E">
              <w:rPr>
                <w:rFonts w:eastAsia="Times New Roman" w:cs="Arial"/>
                <w:szCs w:val="20"/>
              </w:rPr>
              <w:t>Muuttajan tunniste</w:t>
            </w:r>
          </w:p>
          <w:p w:rsidR="00EA4D4E" w:rsidRPr="00EA4D4E" w:rsidRDefault="00EA4D4E" w:rsidP="008B73DC">
            <w:pPr>
              <w:spacing w:after="60"/>
              <w:rPr>
                <w:rFonts w:eastAsia="Times New Roman" w:cs="Arial"/>
                <w:szCs w:val="20"/>
              </w:rPr>
            </w:pPr>
            <w:r w:rsidRPr="00EA4D4E">
              <w:rPr>
                <w:rFonts w:eastAsia="Times New Roman" w:cs="Arial"/>
                <w:szCs w:val="20"/>
              </w:rPr>
              <w:t>Muutoksen kohteena olevan tiedon tunniste</w:t>
            </w:r>
          </w:p>
          <w:p w:rsidR="00EA4D4E" w:rsidRPr="00EA4D4E" w:rsidRDefault="00EA4D4E" w:rsidP="008B73DC">
            <w:pPr>
              <w:spacing w:after="60"/>
              <w:rPr>
                <w:rFonts w:eastAsia="Times New Roman" w:cs="Arial"/>
                <w:szCs w:val="20"/>
              </w:rPr>
            </w:pPr>
            <w:r w:rsidRPr="00EA4D4E">
              <w:rPr>
                <w:rFonts w:eastAsia="Times New Roman" w:cs="Arial"/>
                <w:szCs w:val="20"/>
              </w:rPr>
              <w:t>Kotikuntaan muuttopäivä</w:t>
            </w:r>
          </w:p>
          <w:p w:rsidR="00EA4D4E" w:rsidRPr="00EA4D4E" w:rsidRDefault="00EA4D4E" w:rsidP="008B73DC">
            <w:pPr>
              <w:spacing w:after="60"/>
              <w:rPr>
                <w:rFonts w:eastAsia="Times New Roman" w:cs="Arial"/>
                <w:szCs w:val="20"/>
              </w:rPr>
            </w:pPr>
            <w:r w:rsidRPr="00EA4D4E">
              <w:rPr>
                <w:rFonts w:eastAsia="Times New Roman" w:cs="Arial"/>
                <w:szCs w:val="20"/>
              </w:rPr>
              <w:t>Muutoksen aikaleima</w:t>
            </w:r>
          </w:p>
          <w:p w:rsidR="00EA4D4E" w:rsidRPr="00EA4D4E" w:rsidRDefault="00EA4D4E" w:rsidP="008B73DC">
            <w:pPr>
              <w:spacing w:after="60"/>
              <w:rPr>
                <w:rFonts w:eastAsia="Times New Roman" w:cs="Arial"/>
                <w:szCs w:val="20"/>
              </w:rPr>
            </w:pPr>
            <w:r w:rsidRPr="00EA4D4E">
              <w:rPr>
                <w:rFonts w:eastAsia="Times New Roman" w:cs="Arial"/>
                <w:szCs w:val="20"/>
              </w:rPr>
              <w:t>Lähdetieto</w:t>
            </w:r>
          </w:p>
        </w:tc>
      </w:tr>
      <w:tr w:rsidR="00EA4D4E" w:rsidRPr="00EA4D4E" w:rsidTr="008B73DC">
        <w:tc>
          <w:tcPr>
            <w:tcW w:w="922" w:type="dxa"/>
          </w:tcPr>
          <w:p w:rsidR="00EA4D4E" w:rsidRPr="00EA4D4E" w:rsidRDefault="00EA4D4E" w:rsidP="008B73DC">
            <w:pPr>
              <w:spacing w:after="60"/>
              <w:ind w:firstLine="17"/>
              <w:rPr>
                <w:rFonts w:eastAsia="Times New Roman" w:cs="Arial"/>
                <w:szCs w:val="20"/>
              </w:rPr>
            </w:pPr>
            <w:r w:rsidRPr="00EA4D4E">
              <w:rPr>
                <w:rFonts w:eastAsia="Times New Roman" w:cs="Arial"/>
                <w:szCs w:val="20"/>
              </w:rPr>
              <w:t>7</w:t>
            </w:r>
          </w:p>
        </w:tc>
        <w:tc>
          <w:tcPr>
            <w:tcW w:w="850" w:type="dxa"/>
          </w:tcPr>
          <w:p w:rsidR="00EA4D4E" w:rsidRPr="00EA4D4E" w:rsidRDefault="00EA4D4E" w:rsidP="008B73DC">
            <w:pPr>
              <w:spacing w:after="60"/>
              <w:rPr>
                <w:rFonts w:eastAsia="Times New Roman" w:cs="Arial"/>
                <w:szCs w:val="20"/>
              </w:rPr>
            </w:pPr>
            <w:r w:rsidRPr="00EA4D4E">
              <w:rPr>
                <w:rFonts w:eastAsia="Times New Roman" w:cs="Arial"/>
                <w:szCs w:val="20"/>
              </w:rPr>
              <w:t>TS</w:t>
            </w:r>
          </w:p>
        </w:tc>
        <w:tc>
          <w:tcPr>
            <w:tcW w:w="1248" w:type="dxa"/>
          </w:tcPr>
          <w:p w:rsidR="00EA4D4E" w:rsidRPr="00EA4D4E" w:rsidRDefault="00EA4D4E" w:rsidP="008B73DC">
            <w:pPr>
              <w:spacing w:after="60"/>
              <w:rPr>
                <w:rFonts w:eastAsia="Times New Roman" w:cs="Arial"/>
                <w:szCs w:val="20"/>
              </w:rPr>
            </w:pPr>
            <w:r w:rsidRPr="00EA4D4E">
              <w:rPr>
                <w:rFonts w:eastAsia="Times New Roman" w:cs="Arial"/>
                <w:szCs w:val="20"/>
              </w:rPr>
              <w:t>O</w:t>
            </w:r>
          </w:p>
        </w:tc>
        <w:tc>
          <w:tcPr>
            <w:tcW w:w="595" w:type="dxa"/>
          </w:tcPr>
          <w:p w:rsidR="00EA4D4E" w:rsidRPr="00EA4D4E" w:rsidRDefault="00EA4D4E" w:rsidP="008B73DC">
            <w:pPr>
              <w:spacing w:after="60"/>
              <w:ind w:left="357"/>
              <w:rPr>
                <w:rFonts w:eastAsia="Times New Roman" w:cs="Arial"/>
                <w:szCs w:val="20"/>
              </w:rPr>
            </w:pPr>
          </w:p>
        </w:tc>
        <w:tc>
          <w:tcPr>
            <w:tcW w:w="851" w:type="dxa"/>
          </w:tcPr>
          <w:p w:rsidR="00EA4D4E" w:rsidRPr="00EA4D4E" w:rsidRDefault="00EA4D4E" w:rsidP="008B73DC">
            <w:pPr>
              <w:spacing w:after="60"/>
              <w:ind w:hanging="1"/>
              <w:rPr>
                <w:rFonts w:eastAsia="Times New Roman" w:cs="Arial"/>
                <w:szCs w:val="20"/>
              </w:rPr>
            </w:pPr>
          </w:p>
        </w:tc>
        <w:tc>
          <w:tcPr>
            <w:tcW w:w="3657" w:type="dxa"/>
            <w:tcBorders>
              <w:top w:val="nil"/>
              <w:bottom w:val="nil"/>
              <w:right w:val="single" w:sz="12" w:space="0" w:color="auto"/>
            </w:tcBorders>
          </w:tcPr>
          <w:p w:rsidR="00EA4D4E" w:rsidRPr="00EA4D4E" w:rsidRDefault="00EA4D4E" w:rsidP="008B73DC">
            <w:pPr>
              <w:spacing w:after="60"/>
              <w:rPr>
                <w:rFonts w:eastAsia="Times New Roman" w:cs="Arial"/>
                <w:szCs w:val="20"/>
              </w:rPr>
            </w:pPr>
            <w:r w:rsidRPr="00EA4D4E">
              <w:rPr>
                <w:rFonts w:eastAsia="Times New Roman" w:cs="Arial"/>
                <w:szCs w:val="20"/>
              </w:rPr>
              <w:t>Turvakiellon päättymispäivä</w:t>
            </w:r>
          </w:p>
        </w:tc>
      </w:tr>
      <w:tr w:rsidR="00EA4D4E" w:rsidRPr="00EA4D4E" w:rsidTr="008B73DC">
        <w:tc>
          <w:tcPr>
            <w:tcW w:w="922" w:type="dxa"/>
          </w:tcPr>
          <w:p w:rsidR="00EA4D4E" w:rsidRPr="00EA4D4E" w:rsidRDefault="00EA4D4E" w:rsidP="008B73DC">
            <w:pPr>
              <w:spacing w:after="60"/>
              <w:ind w:firstLine="17"/>
              <w:rPr>
                <w:rFonts w:eastAsia="Times New Roman" w:cs="Arial"/>
                <w:szCs w:val="20"/>
              </w:rPr>
            </w:pPr>
            <w:r w:rsidRPr="00EA4D4E">
              <w:rPr>
                <w:rFonts w:eastAsia="Times New Roman" w:cs="Arial"/>
                <w:szCs w:val="20"/>
              </w:rPr>
              <w:t>8</w:t>
            </w:r>
          </w:p>
        </w:tc>
        <w:tc>
          <w:tcPr>
            <w:tcW w:w="850" w:type="dxa"/>
          </w:tcPr>
          <w:p w:rsidR="00EA4D4E" w:rsidRPr="00EA4D4E" w:rsidRDefault="00EA4D4E" w:rsidP="008B73DC">
            <w:pPr>
              <w:spacing w:after="60"/>
              <w:rPr>
                <w:rFonts w:eastAsia="Times New Roman" w:cs="Arial"/>
                <w:szCs w:val="20"/>
              </w:rPr>
            </w:pPr>
            <w:r w:rsidRPr="00EA4D4E">
              <w:rPr>
                <w:rFonts w:eastAsia="Times New Roman" w:cs="Arial"/>
                <w:szCs w:val="20"/>
              </w:rPr>
              <w:t>ST</w:t>
            </w:r>
          </w:p>
        </w:tc>
        <w:tc>
          <w:tcPr>
            <w:tcW w:w="1248" w:type="dxa"/>
          </w:tcPr>
          <w:p w:rsidR="00EA4D4E" w:rsidRPr="00EA4D4E" w:rsidRDefault="00EA4D4E" w:rsidP="008B73DC">
            <w:pPr>
              <w:spacing w:after="60"/>
              <w:rPr>
                <w:rFonts w:eastAsia="Times New Roman" w:cs="Arial"/>
                <w:szCs w:val="20"/>
              </w:rPr>
            </w:pPr>
            <w:r w:rsidRPr="00EA4D4E">
              <w:rPr>
                <w:rFonts w:eastAsia="Times New Roman" w:cs="Arial"/>
                <w:szCs w:val="20"/>
              </w:rPr>
              <w:t>O</w:t>
            </w:r>
          </w:p>
        </w:tc>
        <w:tc>
          <w:tcPr>
            <w:tcW w:w="595" w:type="dxa"/>
          </w:tcPr>
          <w:p w:rsidR="00EA4D4E" w:rsidRPr="00EA4D4E" w:rsidRDefault="00EA4D4E" w:rsidP="008B73DC">
            <w:pPr>
              <w:spacing w:after="60"/>
              <w:ind w:left="357"/>
              <w:rPr>
                <w:rFonts w:eastAsia="Times New Roman" w:cs="Arial"/>
                <w:szCs w:val="20"/>
              </w:rPr>
            </w:pPr>
          </w:p>
        </w:tc>
        <w:tc>
          <w:tcPr>
            <w:tcW w:w="851" w:type="dxa"/>
          </w:tcPr>
          <w:p w:rsidR="00EA4D4E" w:rsidRPr="00EA4D4E" w:rsidRDefault="00EA4D4E" w:rsidP="008B73DC">
            <w:pPr>
              <w:spacing w:after="60"/>
              <w:ind w:hanging="1"/>
              <w:rPr>
                <w:rFonts w:eastAsia="Times New Roman" w:cs="Arial"/>
                <w:szCs w:val="20"/>
              </w:rPr>
            </w:pPr>
          </w:p>
        </w:tc>
        <w:tc>
          <w:tcPr>
            <w:tcW w:w="3657" w:type="dxa"/>
            <w:tcBorders>
              <w:top w:val="nil"/>
              <w:bottom w:val="single" w:sz="12" w:space="0" w:color="auto"/>
              <w:right w:val="single" w:sz="12" w:space="0" w:color="auto"/>
            </w:tcBorders>
          </w:tcPr>
          <w:p w:rsidR="00EA4D4E" w:rsidRPr="00EA4D4E" w:rsidRDefault="00EA4D4E" w:rsidP="008B73DC">
            <w:pPr>
              <w:spacing w:after="60"/>
              <w:rPr>
                <w:rFonts w:eastAsia="Times New Roman" w:cs="Arial"/>
                <w:szCs w:val="20"/>
              </w:rPr>
            </w:pPr>
            <w:r w:rsidRPr="00EA4D4E">
              <w:rPr>
                <w:rFonts w:eastAsia="Times New Roman" w:cs="Arial"/>
                <w:szCs w:val="20"/>
              </w:rPr>
              <w:t>Henkilön tunniste</w:t>
            </w:r>
          </w:p>
        </w:tc>
      </w:tr>
    </w:tbl>
    <w:p w:rsidR="00EA4D4E" w:rsidRPr="00EA4D4E" w:rsidRDefault="00EA4D4E" w:rsidP="00CA47B7">
      <w:pPr>
        <w:pStyle w:val="IstLeiptekstiC1"/>
        <w:rPr>
          <w:noProof/>
        </w:rPr>
      </w:pPr>
    </w:p>
    <w:p w:rsidR="00EA4D4E" w:rsidRPr="00EA4D4E" w:rsidRDefault="00EA4D4E" w:rsidP="00EA4D4E">
      <w:pPr>
        <w:keepNext/>
        <w:ind w:left="1304"/>
        <w:outlineLvl w:val="3"/>
        <w:rPr>
          <w:rFonts w:eastAsia="Times New Roman" w:cs="Arial"/>
          <w:b/>
          <w:noProof/>
          <w:szCs w:val="20"/>
        </w:rPr>
      </w:pPr>
      <w:r w:rsidRPr="00EA4D4E">
        <w:rPr>
          <w:rFonts w:eastAsia="Times New Roman" w:cs="Arial"/>
          <w:b/>
          <w:noProof/>
          <w:szCs w:val="20"/>
        </w:rPr>
        <w:t>ZMU-1 Toistumanumero</w:t>
      </w:r>
    </w:p>
    <w:p w:rsidR="00EA4D4E" w:rsidRPr="00EA4D4E" w:rsidRDefault="00EA4D4E" w:rsidP="00EA4D4E">
      <w:pPr>
        <w:pStyle w:val="IstLeiptekstiC1"/>
        <w:rPr>
          <w:noProof/>
        </w:rPr>
      </w:pPr>
      <w:r w:rsidRPr="00EA4D4E">
        <w:rPr>
          <w:noProof/>
        </w:rPr>
        <w:t>Toistuman numero. Mikäli toistuvuutta hyödynnetään, on toistumanumeron vastattava PID-tietoryhmän toistumanumeroa ja näiden toistumien komponentissa PID-2-1 ja kentässä ZMU-8 tulee olla sama henkilötunnus.</w:t>
      </w:r>
    </w:p>
    <w:p w:rsidR="00EA4D4E" w:rsidRPr="00EA4D4E" w:rsidRDefault="00EA4D4E" w:rsidP="00EA4D4E">
      <w:pPr>
        <w:pStyle w:val="IstLeiptekstiC1"/>
        <w:rPr>
          <w:noProof/>
        </w:rPr>
      </w:pPr>
    </w:p>
    <w:p w:rsidR="00EA4D4E" w:rsidRPr="00EA4D4E" w:rsidRDefault="00EA4D4E" w:rsidP="00CA47B7">
      <w:pPr>
        <w:keepNext/>
        <w:ind w:left="1304"/>
        <w:outlineLvl w:val="3"/>
        <w:rPr>
          <w:rFonts w:eastAsia="Times New Roman" w:cs="Arial"/>
          <w:b/>
          <w:noProof/>
          <w:szCs w:val="20"/>
        </w:rPr>
      </w:pPr>
      <w:r w:rsidRPr="00EA4D4E">
        <w:rPr>
          <w:rFonts w:eastAsia="Times New Roman" w:cs="Arial"/>
          <w:b/>
          <w:noProof/>
          <w:szCs w:val="20"/>
        </w:rPr>
        <w:t>ZMU-2 Muuttajan tunniste</w:t>
      </w:r>
    </w:p>
    <w:p w:rsidR="00EA4D4E" w:rsidRPr="00EA4D4E" w:rsidRDefault="00EA4D4E" w:rsidP="00EA4D4E">
      <w:pPr>
        <w:pStyle w:val="IstLeiptekstiC1"/>
        <w:rPr>
          <w:noProof/>
        </w:rPr>
      </w:pPr>
      <w:r w:rsidRPr="00EA4D4E">
        <w:rPr>
          <w:noProof/>
        </w:rPr>
        <w:t>Tässä lentässä käyttäjätunnus, joka tietoa on viimeksi muuttanut.</w:t>
      </w:r>
    </w:p>
    <w:p w:rsidR="00EA4D4E" w:rsidRPr="00EA4D4E" w:rsidRDefault="00EA4D4E" w:rsidP="00EA4D4E">
      <w:pPr>
        <w:pStyle w:val="IstLeiptekstiC1"/>
        <w:rPr>
          <w:b/>
          <w:noProof/>
        </w:rPr>
      </w:pPr>
    </w:p>
    <w:p w:rsidR="00EA4D4E" w:rsidRPr="00EA4D4E" w:rsidRDefault="00EA4D4E" w:rsidP="00CA47B7">
      <w:pPr>
        <w:keepNext/>
        <w:ind w:left="1304"/>
        <w:outlineLvl w:val="3"/>
        <w:rPr>
          <w:rFonts w:eastAsia="Times New Roman" w:cs="Arial"/>
          <w:b/>
          <w:noProof/>
          <w:szCs w:val="20"/>
        </w:rPr>
      </w:pPr>
      <w:r w:rsidRPr="00EA4D4E">
        <w:rPr>
          <w:rFonts w:eastAsia="Times New Roman" w:cs="Arial"/>
          <w:b/>
          <w:noProof/>
          <w:szCs w:val="20"/>
        </w:rPr>
        <w:t>ZMU-3 Muutoksen kohteena olevan tiedon tunniste</w:t>
      </w:r>
    </w:p>
    <w:p w:rsidR="00EA4D4E" w:rsidRPr="00EA4D4E" w:rsidRDefault="00EA4D4E" w:rsidP="00EA4D4E">
      <w:pPr>
        <w:pStyle w:val="IstLeiptekstiC1"/>
        <w:rPr>
          <w:noProof/>
        </w:rPr>
      </w:pPr>
      <w:r w:rsidRPr="00EA4D4E">
        <w:rPr>
          <w:noProof/>
        </w:rPr>
        <w:t>Tätä kenttää ei ole vielä otettu käyttöön eikä välitetty. Tunnisteet sopimatta.</w:t>
      </w:r>
    </w:p>
    <w:p w:rsidR="00EA4D4E" w:rsidRPr="00EA4D4E" w:rsidRDefault="00EA4D4E" w:rsidP="00EA4D4E">
      <w:pPr>
        <w:pStyle w:val="IstLeiptekstiC1"/>
        <w:rPr>
          <w:b/>
          <w:noProof/>
        </w:rPr>
      </w:pPr>
    </w:p>
    <w:p w:rsidR="00EA4D4E" w:rsidRPr="00EA4D4E" w:rsidRDefault="00EA4D4E" w:rsidP="00CA47B7">
      <w:pPr>
        <w:keepNext/>
        <w:ind w:left="1304"/>
        <w:outlineLvl w:val="3"/>
        <w:rPr>
          <w:rFonts w:eastAsia="Times New Roman" w:cs="Arial"/>
          <w:b/>
          <w:noProof/>
          <w:szCs w:val="20"/>
        </w:rPr>
      </w:pPr>
      <w:r w:rsidRPr="00EA4D4E">
        <w:rPr>
          <w:rFonts w:eastAsia="Times New Roman" w:cs="Arial"/>
          <w:b/>
          <w:noProof/>
          <w:szCs w:val="20"/>
        </w:rPr>
        <w:t>ZMU-4 Kotikuntaan muuttopäivä</w:t>
      </w:r>
    </w:p>
    <w:p w:rsidR="00EA4D4E" w:rsidRPr="00EA4D4E" w:rsidRDefault="00EA4D4E" w:rsidP="00EA4D4E">
      <w:pPr>
        <w:pStyle w:val="IstLeiptekstiC1"/>
        <w:rPr>
          <w:noProof/>
        </w:rPr>
      </w:pPr>
      <w:r w:rsidRPr="00EA4D4E">
        <w:rPr>
          <w:noProof/>
        </w:rPr>
        <w:t xml:space="preserve">Kotikuntaan muuttopäivä muodossa YYYYMMDD. </w:t>
      </w:r>
    </w:p>
    <w:p w:rsidR="00EA4D4E" w:rsidRPr="00EA4D4E" w:rsidRDefault="00EA4D4E" w:rsidP="00EA4D4E">
      <w:pPr>
        <w:pStyle w:val="IstLeiptekstiC1"/>
        <w:rPr>
          <w:b/>
          <w:noProof/>
        </w:rPr>
      </w:pPr>
    </w:p>
    <w:p w:rsidR="00EA4D4E" w:rsidRPr="00EA4D4E" w:rsidRDefault="00EA4D4E" w:rsidP="00CA47B7">
      <w:pPr>
        <w:keepNext/>
        <w:ind w:left="1304"/>
        <w:outlineLvl w:val="3"/>
        <w:rPr>
          <w:rFonts w:eastAsia="Times New Roman" w:cs="Arial"/>
          <w:b/>
          <w:noProof/>
          <w:szCs w:val="20"/>
        </w:rPr>
      </w:pPr>
      <w:r w:rsidRPr="00EA4D4E">
        <w:rPr>
          <w:rFonts w:eastAsia="Times New Roman" w:cs="Arial"/>
          <w:b/>
          <w:noProof/>
          <w:szCs w:val="20"/>
        </w:rPr>
        <w:t>ZMU-5 Muutoksen aikaleima</w:t>
      </w:r>
    </w:p>
    <w:p w:rsidR="00EA4D4E" w:rsidRPr="00EA4D4E" w:rsidRDefault="00EA4D4E" w:rsidP="00EA4D4E">
      <w:pPr>
        <w:pStyle w:val="IstLeiptekstiC1"/>
        <w:rPr>
          <w:noProof/>
        </w:rPr>
      </w:pPr>
      <w:r w:rsidRPr="00EA4D4E">
        <w:rPr>
          <w:noProof/>
        </w:rPr>
        <w:t>Aikaleima, milloin tietoja on viimeksi muutettu, muodossa YYYYMMDDHHMMSS.</w:t>
      </w:r>
    </w:p>
    <w:p w:rsidR="00EA4D4E" w:rsidRPr="00EA4D4E" w:rsidRDefault="00EA4D4E" w:rsidP="00EA4D4E">
      <w:pPr>
        <w:pStyle w:val="IstLeiptekstiC1"/>
        <w:rPr>
          <w:b/>
          <w:noProof/>
        </w:rPr>
      </w:pPr>
    </w:p>
    <w:p w:rsidR="00EA4D4E" w:rsidRPr="00EA4D4E" w:rsidRDefault="00EA4D4E" w:rsidP="00CA47B7">
      <w:pPr>
        <w:keepNext/>
        <w:ind w:left="1304"/>
        <w:outlineLvl w:val="3"/>
        <w:rPr>
          <w:rFonts w:eastAsia="Times New Roman" w:cs="Arial"/>
          <w:b/>
          <w:noProof/>
          <w:szCs w:val="20"/>
        </w:rPr>
      </w:pPr>
      <w:r w:rsidRPr="00EA4D4E">
        <w:rPr>
          <w:rFonts w:eastAsia="Times New Roman" w:cs="Arial"/>
          <w:b/>
          <w:noProof/>
          <w:szCs w:val="20"/>
        </w:rPr>
        <w:t>ZMU-6 Lähdetieto</w:t>
      </w:r>
    </w:p>
    <w:p w:rsidR="00EA4D4E" w:rsidRPr="00EA4D4E" w:rsidRDefault="00EA4D4E" w:rsidP="00EA4D4E">
      <w:pPr>
        <w:pStyle w:val="IstLeiptekstiC1"/>
        <w:rPr>
          <w:noProof/>
        </w:rPr>
      </w:pPr>
      <w:r w:rsidRPr="00EA4D4E">
        <w:rPr>
          <w:noProof/>
        </w:rPr>
        <w:t>Lähdetieto-kentässä välitetään sanomalla välitettävien tietojen lähde. Kentässä välitettävät arvot ovat:</w:t>
      </w:r>
    </w:p>
    <w:p w:rsidR="00EA4D4E" w:rsidRPr="00EA4D4E" w:rsidRDefault="00EA4D4E" w:rsidP="00EA4D4E">
      <w:pPr>
        <w:pStyle w:val="IstLeiptekstiC1"/>
        <w:ind w:left="2608"/>
        <w:rPr>
          <w:noProof/>
        </w:rPr>
      </w:pPr>
      <w:r w:rsidRPr="00EA4D4E">
        <w:rPr>
          <w:noProof/>
        </w:rPr>
        <w:t>1 = Väestörekisteri</w:t>
      </w:r>
    </w:p>
    <w:p w:rsidR="00EA4D4E" w:rsidRPr="00EA4D4E" w:rsidRDefault="00EA4D4E" w:rsidP="00EA4D4E">
      <w:pPr>
        <w:pStyle w:val="IstLeiptekstiC1"/>
        <w:ind w:left="2608"/>
        <w:rPr>
          <w:noProof/>
        </w:rPr>
      </w:pPr>
      <w:r w:rsidRPr="00EA4D4E">
        <w:rPr>
          <w:noProof/>
        </w:rPr>
        <w:t>2 = Muu lähde</w:t>
      </w:r>
    </w:p>
    <w:p w:rsidR="00EA4D4E" w:rsidRPr="00EA4D4E" w:rsidRDefault="00EA4D4E" w:rsidP="00EA4D4E">
      <w:pPr>
        <w:pStyle w:val="IstLeiptekstiC1"/>
        <w:ind w:left="2608"/>
        <w:rPr>
          <w:noProof/>
        </w:rPr>
      </w:pPr>
      <w:r w:rsidRPr="00EA4D4E">
        <w:rPr>
          <w:noProof/>
        </w:rPr>
        <w:t>3 = Ovt</w:t>
      </w:r>
    </w:p>
    <w:p w:rsidR="00EA4D4E" w:rsidRPr="00EA4D4E" w:rsidRDefault="00EA4D4E" w:rsidP="00EA4D4E">
      <w:pPr>
        <w:pStyle w:val="IstLeiptekstiC1"/>
        <w:rPr>
          <w:noProof/>
        </w:rPr>
      </w:pPr>
    </w:p>
    <w:p w:rsidR="00EA4D4E" w:rsidRPr="00EA4D4E" w:rsidRDefault="00EA4D4E" w:rsidP="00EA4D4E">
      <w:pPr>
        <w:keepNext/>
        <w:ind w:left="1304"/>
        <w:outlineLvl w:val="3"/>
        <w:rPr>
          <w:rFonts w:eastAsia="Times New Roman" w:cs="Arial"/>
          <w:b/>
          <w:noProof/>
          <w:szCs w:val="20"/>
        </w:rPr>
      </w:pPr>
      <w:r w:rsidRPr="00EA4D4E">
        <w:rPr>
          <w:rFonts w:eastAsia="Times New Roman" w:cs="Arial"/>
          <w:b/>
          <w:noProof/>
          <w:szCs w:val="20"/>
        </w:rPr>
        <w:t>ZMU-7 Turvakiellon päättymispäivä</w:t>
      </w:r>
    </w:p>
    <w:p w:rsidR="00EA4D4E" w:rsidRDefault="00EA4D4E" w:rsidP="00EA4D4E">
      <w:pPr>
        <w:pStyle w:val="IstLeiptekstiC1"/>
        <w:rPr>
          <w:noProof/>
        </w:rPr>
      </w:pPr>
      <w:r w:rsidRPr="00EA4D4E">
        <w:rPr>
          <w:noProof/>
        </w:rPr>
        <w:t>Turvakiellon päättymispäivä muodossa YYYYMMDD. Päivämääränä ”40001231”, mikäli voimassa toistaiseksi.</w:t>
      </w:r>
    </w:p>
    <w:p w:rsidR="00EA4D4E" w:rsidRPr="00EA4D4E" w:rsidRDefault="00EA4D4E" w:rsidP="00EA4D4E">
      <w:pPr>
        <w:pStyle w:val="IstLeiptekstiC1"/>
        <w:rPr>
          <w:noProof/>
        </w:rPr>
      </w:pPr>
    </w:p>
    <w:p w:rsidR="00EA4D4E" w:rsidRPr="00EA4D4E" w:rsidRDefault="00EA4D4E" w:rsidP="00EA4D4E">
      <w:pPr>
        <w:pStyle w:val="IstLeiptekstiC1"/>
        <w:rPr>
          <w:noProof/>
        </w:rPr>
      </w:pPr>
      <w:r w:rsidRPr="00EA4D4E">
        <w:rPr>
          <w:noProof/>
        </w:rPr>
        <w:t>Turvakieltotiedon tyhjentäminen/poistaminen välitetään standardin mukaisesti tupla-hynyillä (””) ”Turvakiellon päättymispäivä” –kentässä.</w:t>
      </w:r>
    </w:p>
    <w:p w:rsidR="00EA4D4E" w:rsidRPr="00EA4D4E" w:rsidRDefault="00EA4D4E" w:rsidP="00EA4D4E">
      <w:pPr>
        <w:pStyle w:val="IstLeiptekstiC1"/>
        <w:rPr>
          <w:b/>
          <w:noProof/>
        </w:rPr>
      </w:pPr>
    </w:p>
    <w:p w:rsidR="00EA4D4E" w:rsidRPr="00EA4D4E" w:rsidRDefault="00EA4D4E" w:rsidP="00EA4D4E">
      <w:pPr>
        <w:keepNext/>
        <w:ind w:left="1304"/>
        <w:outlineLvl w:val="3"/>
        <w:rPr>
          <w:rFonts w:eastAsia="Times New Roman" w:cs="Arial"/>
          <w:b/>
          <w:noProof/>
          <w:szCs w:val="20"/>
        </w:rPr>
      </w:pPr>
      <w:r w:rsidRPr="00EA4D4E">
        <w:rPr>
          <w:rFonts w:eastAsia="Times New Roman" w:cs="Arial"/>
          <w:b/>
          <w:noProof/>
          <w:szCs w:val="20"/>
        </w:rPr>
        <w:lastRenderedPageBreak/>
        <w:t>ZMU-8 Henkilön tunniste</w:t>
      </w:r>
    </w:p>
    <w:p w:rsidR="00EA4D4E" w:rsidRDefault="00EA4D4E" w:rsidP="00EA4D4E">
      <w:pPr>
        <w:pStyle w:val="IstLeiptekstiC1"/>
        <w:rPr>
          <w:noProof/>
        </w:rPr>
      </w:pPr>
      <w:r w:rsidRPr="00EA4D4E">
        <w:rPr>
          <w:noProof/>
        </w:rPr>
        <w:t xml:space="preserve">Henkilön tunniste (henkilötunnus). Mikäli </w:t>
      </w:r>
      <w:r w:rsidR="008730F2">
        <w:rPr>
          <w:noProof/>
        </w:rPr>
        <w:t>t</w:t>
      </w:r>
      <w:r w:rsidRPr="00EA4D4E">
        <w:rPr>
          <w:noProof/>
        </w:rPr>
        <w:t xml:space="preserve">urvakiellon päättymispäivässä on tyhjästä poikkeava arvo tai tiedon tyhjentävä arvo, tulee tässä olla sama arvo kuin kentässä/komponentissa PID-2-1 tapauksessa, jossa ei ole käytetty toistuvuutta. </w:t>
      </w:r>
    </w:p>
    <w:p w:rsidR="00003C12" w:rsidRPr="00EA4D4E" w:rsidRDefault="00003C12" w:rsidP="00EA4D4E">
      <w:pPr>
        <w:pStyle w:val="IstLeiptekstiC1"/>
        <w:rPr>
          <w:noProof/>
        </w:rPr>
      </w:pPr>
    </w:p>
    <w:p w:rsidR="00EA4D4E" w:rsidRDefault="00EA4D4E" w:rsidP="00EA4D4E">
      <w:pPr>
        <w:pStyle w:val="IstLeiptekstiC1"/>
        <w:rPr>
          <w:noProof/>
        </w:rPr>
      </w:pPr>
      <w:r w:rsidRPr="00EA4D4E">
        <w:rPr>
          <w:noProof/>
        </w:rPr>
        <w:t>Toistuvuutta käytettäessä tämä kenttä on pakollinen ja tässä tulee olla sama arvo (henkilötunnus) kuin PID-2-1 vastaavannumeroisessa PID-toistumassa.</w:t>
      </w:r>
    </w:p>
    <w:p w:rsidR="00003C12" w:rsidRPr="00EA4D4E" w:rsidRDefault="00003C12" w:rsidP="00EA4D4E">
      <w:pPr>
        <w:pStyle w:val="IstLeiptekstiC1"/>
        <w:rPr>
          <w:noProof/>
        </w:rPr>
      </w:pPr>
    </w:p>
    <w:p w:rsidR="00EA4D4E" w:rsidRPr="00EA4D4E" w:rsidRDefault="00EA4D4E" w:rsidP="00EA4D4E">
      <w:pPr>
        <w:pStyle w:val="IstLeiptekstiC1"/>
        <w:rPr>
          <w:noProof/>
        </w:rPr>
      </w:pPr>
    </w:p>
    <w:p w:rsidR="00EA4D4E" w:rsidRPr="00EA4D4E" w:rsidRDefault="00EA4D4E" w:rsidP="00EA4D4E">
      <w:pPr>
        <w:pStyle w:val="IstNumOtsikko1"/>
        <w:rPr>
          <w:rFonts w:ascii="Arial" w:hAnsi="Arial" w:cs="Arial"/>
          <w:noProof/>
        </w:rPr>
      </w:pPr>
      <w:bookmarkStart w:id="11" w:name="_Toc491782371"/>
      <w:bookmarkStart w:id="12" w:name="_Toc492302453"/>
      <w:r w:rsidRPr="00EA4D4E">
        <w:rPr>
          <w:rFonts w:ascii="Arial" w:hAnsi="Arial" w:cs="Arial"/>
          <w:noProof/>
        </w:rPr>
        <w:t>Esimerkki paikallisesta sanomamäärittelystä</w:t>
      </w:r>
      <w:bookmarkEnd w:id="11"/>
      <w:bookmarkEnd w:id="12"/>
    </w:p>
    <w:p w:rsidR="00EA4D4E" w:rsidRPr="00EA4D4E" w:rsidRDefault="00EA4D4E" w:rsidP="00EA4D4E">
      <w:pPr>
        <w:pStyle w:val="IstLeiptekstiC1"/>
      </w:pPr>
    </w:p>
    <w:p w:rsidR="00EA4D4E" w:rsidRPr="00EA4D4E" w:rsidRDefault="00EA4D4E" w:rsidP="00EA4D4E">
      <w:pPr>
        <w:pStyle w:val="IstLeiptekstiC1"/>
      </w:pPr>
      <w:r w:rsidRPr="00EA4D4E">
        <w:t xml:space="preserve">Tässä esitellään esimerkki paikallisesta sopimisesta, jollaista todennäköisesti vaaditaan ZMU-tietoryhmää käyttöön otettaessa. Esimerkki on Pirkanmaan sairaanhoitopiiristä, jossa turvakieltotiedon välittäminen otetaan ensiksi käyttöön </w:t>
      </w:r>
      <w:proofErr w:type="spellStart"/>
      <w:r w:rsidRPr="00EA4D4E">
        <w:t>PSHP:n</w:t>
      </w:r>
      <w:proofErr w:type="spellEnd"/>
      <w:r w:rsidRPr="00EA4D4E">
        <w:t xml:space="preserve"> Henkilötietojärjestelmän Uranukselle lähettämillä sanomilla.</w:t>
      </w:r>
    </w:p>
    <w:p w:rsidR="00EA4D4E" w:rsidRPr="00EA4D4E" w:rsidRDefault="00EA4D4E" w:rsidP="00EA4D4E">
      <w:pPr>
        <w:pStyle w:val="IstLeiptekstiC1"/>
      </w:pPr>
    </w:p>
    <w:p w:rsidR="00EA4D4E" w:rsidRPr="00EA4D4E" w:rsidRDefault="00EA4D4E" w:rsidP="00EA4D4E">
      <w:pPr>
        <w:pStyle w:val="IstLeiptekstiC1"/>
      </w:pPr>
      <w:r w:rsidRPr="00EA4D4E">
        <w:t xml:space="preserve">Esimerkkinä käytetty sanomakuvaus on ADT/A28- ja ADT/A31 –sanomien kuvaus. Kyse on henkilön lisäys- ja ylläpitosanomista, joissa on jo käytössä Uranuksen ”vaatima” paikallinen ZMU-tietoryhmä. </w:t>
      </w:r>
    </w:p>
    <w:p w:rsidR="00EA4D4E" w:rsidRPr="00EA4D4E" w:rsidRDefault="00EA4D4E" w:rsidP="00EA4D4E">
      <w:pPr>
        <w:pStyle w:val="IstLeiptekstiC1"/>
      </w:pPr>
    </w:p>
    <w:p w:rsidR="00EA4D4E" w:rsidRPr="00EA4D4E" w:rsidRDefault="00EA4D4E" w:rsidP="00EA4D4E">
      <w:pPr>
        <w:pStyle w:val="IstLeiptekstiC1"/>
      </w:pPr>
      <w:r w:rsidRPr="00EA4D4E">
        <w:t>Kuvassa on harmaalla ne tietoryhmät, joita tässä integraatiossa käytetään tai voidaan käyttää.</w:t>
      </w:r>
    </w:p>
    <w:p w:rsidR="00EA4D4E" w:rsidRPr="00EA4D4E" w:rsidRDefault="00EA4D4E" w:rsidP="00EA4D4E">
      <w:pPr>
        <w:pStyle w:val="IstLeiptekstiC1"/>
        <w:rPr>
          <w:rFonts w:eastAsia="Times New Roman"/>
          <w:noProof/>
          <w:szCs w:val="20"/>
        </w:rPr>
      </w:pPr>
    </w:p>
    <w:tbl>
      <w:tblPr>
        <w:tblW w:w="0" w:type="auto"/>
        <w:tblInd w:w="13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203"/>
        <w:gridCol w:w="4203"/>
      </w:tblGrid>
      <w:tr w:rsidR="00EA4D4E" w:rsidRPr="00EA4D4E" w:rsidTr="008B73DC">
        <w:tc>
          <w:tcPr>
            <w:tcW w:w="4203" w:type="dxa"/>
            <w:tcBorders>
              <w:top w:val="single" w:sz="4" w:space="0" w:color="auto"/>
              <w:bottom w:val="nil"/>
            </w:tcBorders>
            <w:shd w:val="pct20" w:color="auto" w:fill="auto"/>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MSH</w:t>
            </w:r>
          </w:p>
        </w:tc>
        <w:tc>
          <w:tcPr>
            <w:tcW w:w="4203" w:type="dxa"/>
            <w:tcBorders>
              <w:top w:val="single" w:sz="4" w:space="0" w:color="auto"/>
              <w:bottom w:val="nil"/>
            </w:tcBorders>
            <w:shd w:val="pct20" w:color="auto" w:fill="auto"/>
          </w:tcPr>
          <w:p w:rsidR="00EA4D4E" w:rsidRPr="00EA4D4E" w:rsidRDefault="00EA4D4E" w:rsidP="00EA4D4E">
            <w:pPr>
              <w:spacing w:after="0"/>
              <w:ind w:left="357"/>
              <w:rPr>
                <w:rFonts w:eastAsia="Times New Roman" w:cs="Arial"/>
                <w:b/>
                <w:szCs w:val="20"/>
              </w:rPr>
            </w:pPr>
            <w:r w:rsidRPr="00EA4D4E">
              <w:rPr>
                <w:rFonts w:eastAsia="Times New Roman" w:cs="Arial"/>
                <w:szCs w:val="20"/>
              </w:rPr>
              <w:t>Sanoman alkunimiö</w:t>
            </w:r>
          </w:p>
        </w:tc>
      </w:tr>
      <w:tr w:rsidR="00EA4D4E" w:rsidRPr="00EA4D4E" w:rsidTr="008B73DC">
        <w:tc>
          <w:tcPr>
            <w:tcW w:w="4203" w:type="dxa"/>
            <w:tcBorders>
              <w:top w:val="nil"/>
              <w:bottom w:val="nil"/>
            </w:tcBorders>
            <w:shd w:val="pct20" w:color="auto" w:fill="auto"/>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EVN</w:t>
            </w:r>
          </w:p>
        </w:tc>
        <w:tc>
          <w:tcPr>
            <w:tcW w:w="4203" w:type="dxa"/>
            <w:tcBorders>
              <w:top w:val="nil"/>
              <w:bottom w:val="nil"/>
            </w:tcBorders>
            <w:shd w:val="pct20" w:color="auto" w:fill="auto"/>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Tapahtuman laji</w:t>
            </w:r>
          </w:p>
        </w:tc>
      </w:tr>
      <w:tr w:rsidR="00EA4D4E" w:rsidRPr="00EA4D4E" w:rsidTr="008B73DC">
        <w:tc>
          <w:tcPr>
            <w:tcW w:w="4203" w:type="dxa"/>
            <w:tcBorders>
              <w:top w:val="nil"/>
              <w:bottom w:val="nil"/>
            </w:tcBorders>
            <w:shd w:val="pct20" w:color="auto" w:fill="auto"/>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PID</w:t>
            </w:r>
          </w:p>
        </w:tc>
        <w:tc>
          <w:tcPr>
            <w:tcW w:w="4203" w:type="dxa"/>
            <w:tcBorders>
              <w:top w:val="nil"/>
              <w:bottom w:val="nil"/>
            </w:tcBorders>
            <w:shd w:val="pct20" w:color="auto" w:fill="auto"/>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Potilaan tunniste</w:t>
            </w:r>
          </w:p>
        </w:tc>
      </w:tr>
      <w:tr w:rsidR="00EA4D4E" w:rsidRPr="00EA4D4E" w:rsidTr="008B73DC">
        <w:tc>
          <w:tcPr>
            <w:tcW w:w="4203" w:type="dxa"/>
            <w:tcBorders>
              <w:top w:val="nil"/>
              <w:bottom w:val="nil"/>
            </w:tcBorders>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 PD1 ]</w:t>
            </w:r>
          </w:p>
        </w:tc>
        <w:tc>
          <w:tcPr>
            <w:tcW w:w="4203" w:type="dxa"/>
            <w:tcBorders>
              <w:top w:val="nil"/>
              <w:bottom w:val="nil"/>
            </w:tcBorders>
          </w:tcPr>
          <w:p w:rsidR="00EA4D4E" w:rsidRPr="00EA4D4E" w:rsidRDefault="00EA4D4E" w:rsidP="00EA4D4E">
            <w:pPr>
              <w:spacing w:after="0"/>
              <w:ind w:left="357"/>
              <w:rPr>
                <w:rFonts w:eastAsia="Times New Roman" w:cs="Arial"/>
                <w:b/>
                <w:szCs w:val="20"/>
              </w:rPr>
            </w:pPr>
            <w:r w:rsidRPr="00EA4D4E">
              <w:rPr>
                <w:rFonts w:eastAsia="Times New Roman" w:cs="Arial"/>
                <w:noProof/>
                <w:szCs w:val="20"/>
              </w:rPr>
              <w:t>Potilaan demografinen lisätieto</w:t>
            </w:r>
          </w:p>
        </w:tc>
      </w:tr>
      <w:tr w:rsidR="00EA4D4E" w:rsidRPr="00EA4D4E" w:rsidTr="008B73DC">
        <w:tc>
          <w:tcPr>
            <w:tcW w:w="4203" w:type="dxa"/>
            <w:tcBorders>
              <w:top w:val="nil"/>
              <w:bottom w:val="nil"/>
            </w:tcBorders>
            <w:shd w:val="pct20" w:color="auto" w:fill="auto"/>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 NK1 }]</w:t>
            </w:r>
          </w:p>
        </w:tc>
        <w:tc>
          <w:tcPr>
            <w:tcW w:w="4203" w:type="dxa"/>
            <w:tcBorders>
              <w:top w:val="nil"/>
              <w:bottom w:val="nil"/>
            </w:tcBorders>
            <w:shd w:val="pct20" w:color="auto" w:fill="auto"/>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Lähiomaiset</w:t>
            </w:r>
          </w:p>
        </w:tc>
      </w:tr>
      <w:tr w:rsidR="00EA4D4E" w:rsidRPr="00EA4D4E" w:rsidTr="008B73DC">
        <w:tc>
          <w:tcPr>
            <w:tcW w:w="4203" w:type="dxa"/>
            <w:tcBorders>
              <w:top w:val="nil"/>
            </w:tcBorders>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 PV1 ]</w:t>
            </w:r>
          </w:p>
        </w:tc>
        <w:tc>
          <w:tcPr>
            <w:tcW w:w="4203" w:type="dxa"/>
            <w:tcBorders>
              <w:top w:val="nil"/>
            </w:tcBorders>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Hoitojakson/käynnin perustiedot</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 PV2 ]</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Hoitojakson/käynnin lisätiedot</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 DB1 }]</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szCs w:val="20"/>
              </w:rPr>
              <w:t>Invaliditeetti</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 OBX }]</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Tutkimusvastaus</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 AL1 }]</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Potilaan allergiatieto</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lang w:val="en-US"/>
              </w:rPr>
            </w:pPr>
            <w:r w:rsidRPr="00EA4D4E">
              <w:rPr>
                <w:rFonts w:ascii="Courier New" w:eastAsia="Times New Roman" w:hAnsi="Courier New" w:cs="Courier New"/>
                <w:b/>
                <w:szCs w:val="20"/>
                <w:lang w:val="en-US"/>
              </w:rPr>
              <w:t>[{ DG1 }]</w:t>
            </w:r>
          </w:p>
        </w:tc>
        <w:tc>
          <w:tcPr>
            <w:tcW w:w="4203" w:type="dxa"/>
          </w:tcPr>
          <w:p w:rsidR="00EA4D4E" w:rsidRPr="00EA4D4E" w:rsidRDefault="00EA4D4E" w:rsidP="00EA4D4E">
            <w:pPr>
              <w:spacing w:after="0"/>
              <w:ind w:left="357"/>
              <w:rPr>
                <w:rFonts w:eastAsia="Times New Roman" w:cs="Arial"/>
                <w:szCs w:val="20"/>
                <w:lang w:val="en-US"/>
              </w:rPr>
            </w:pPr>
            <w:r w:rsidRPr="00EA4D4E">
              <w:rPr>
                <w:rFonts w:eastAsia="Times New Roman" w:cs="Arial"/>
                <w:noProof/>
                <w:szCs w:val="20"/>
                <w:lang w:val="en-US"/>
              </w:rPr>
              <w:t>Diagnoosi</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lang w:val="en-US"/>
              </w:rPr>
            </w:pPr>
            <w:r w:rsidRPr="00EA4D4E">
              <w:rPr>
                <w:rFonts w:ascii="Courier New" w:eastAsia="Times New Roman" w:hAnsi="Courier New" w:cs="Courier New"/>
                <w:b/>
                <w:szCs w:val="20"/>
                <w:lang w:val="en-US"/>
              </w:rPr>
              <w:t>[ DRG ]</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DRG-ryhmä</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w:t>
            </w:r>
          </w:p>
        </w:tc>
        <w:tc>
          <w:tcPr>
            <w:tcW w:w="4203" w:type="dxa"/>
          </w:tcPr>
          <w:p w:rsidR="00EA4D4E" w:rsidRPr="00EA4D4E" w:rsidRDefault="00EA4D4E" w:rsidP="00EA4D4E">
            <w:pPr>
              <w:spacing w:after="0"/>
              <w:ind w:left="357"/>
              <w:rPr>
                <w:rFonts w:eastAsia="Times New Roman" w:cs="Arial"/>
                <w:szCs w:val="20"/>
              </w:rPr>
            </w:pP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ab/>
              <w:t>PR1</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Toimenpide</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ab/>
              <w:t>[{ ROL }]</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szCs w:val="20"/>
              </w:rPr>
              <w:t>Henkilön rooli</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w:t>
            </w:r>
          </w:p>
        </w:tc>
        <w:tc>
          <w:tcPr>
            <w:tcW w:w="4203" w:type="dxa"/>
          </w:tcPr>
          <w:p w:rsidR="00EA4D4E" w:rsidRPr="00EA4D4E" w:rsidRDefault="00EA4D4E" w:rsidP="00EA4D4E">
            <w:pPr>
              <w:spacing w:after="0"/>
              <w:ind w:left="357"/>
              <w:rPr>
                <w:rFonts w:eastAsia="Times New Roman" w:cs="Arial"/>
                <w:szCs w:val="20"/>
              </w:rPr>
            </w:pP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 GT1 }]</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Takaaja</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w:t>
            </w:r>
          </w:p>
        </w:tc>
        <w:tc>
          <w:tcPr>
            <w:tcW w:w="4203" w:type="dxa"/>
          </w:tcPr>
          <w:p w:rsidR="00EA4D4E" w:rsidRPr="00EA4D4E" w:rsidRDefault="00EA4D4E" w:rsidP="00EA4D4E">
            <w:pPr>
              <w:spacing w:after="0"/>
              <w:ind w:left="357"/>
              <w:rPr>
                <w:rFonts w:eastAsia="Times New Roman" w:cs="Arial"/>
                <w:szCs w:val="20"/>
              </w:rPr>
            </w:pP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ab/>
              <w:t>IN1</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szCs w:val="20"/>
              </w:rPr>
              <w:t>Vakuutus</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ab/>
              <w:t>[ IN2 ]</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szCs w:val="20"/>
              </w:rPr>
              <w:t>Vakuutuksen lisätieto</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ab/>
              <w:t>[ IN3 ]</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szCs w:val="20"/>
              </w:rPr>
              <w:t>Vakuutuksen varmennus</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w:t>
            </w:r>
          </w:p>
        </w:tc>
        <w:tc>
          <w:tcPr>
            <w:tcW w:w="4203" w:type="dxa"/>
          </w:tcPr>
          <w:p w:rsidR="00EA4D4E" w:rsidRPr="00EA4D4E" w:rsidRDefault="00EA4D4E" w:rsidP="00EA4D4E">
            <w:pPr>
              <w:spacing w:after="0"/>
              <w:ind w:left="357"/>
              <w:rPr>
                <w:rFonts w:eastAsia="Times New Roman" w:cs="Arial"/>
                <w:szCs w:val="20"/>
              </w:rPr>
            </w:pP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 ACC ]</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Tapaturmatiedot</w:t>
            </w:r>
          </w:p>
        </w:tc>
      </w:tr>
      <w:tr w:rsidR="00EA4D4E" w:rsidRPr="00EA4D4E" w:rsidTr="008B73DC">
        <w:tc>
          <w:tcPr>
            <w:tcW w:w="4203" w:type="dxa"/>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 UB1 ]</w:t>
            </w:r>
          </w:p>
        </w:tc>
        <w:tc>
          <w:tcPr>
            <w:tcW w:w="4203" w:type="dxa"/>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UB82 laskutustiedot</w:t>
            </w:r>
          </w:p>
        </w:tc>
      </w:tr>
      <w:tr w:rsidR="00EA4D4E" w:rsidRPr="00EA4D4E" w:rsidTr="008B73DC">
        <w:tc>
          <w:tcPr>
            <w:tcW w:w="4203" w:type="dxa"/>
            <w:tcBorders>
              <w:bottom w:val="nil"/>
            </w:tcBorders>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 UB2 ]</w:t>
            </w:r>
          </w:p>
        </w:tc>
        <w:tc>
          <w:tcPr>
            <w:tcW w:w="4203" w:type="dxa"/>
            <w:tcBorders>
              <w:bottom w:val="nil"/>
            </w:tcBorders>
          </w:tcPr>
          <w:p w:rsidR="00EA4D4E" w:rsidRPr="00EA4D4E" w:rsidRDefault="00EA4D4E" w:rsidP="00EA4D4E">
            <w:pPr>
              <w:spacing w:after="0"/>
              <w:ind w:left="357"/>
              <w:rPr>
                <w:rFonts w:eastAsia="Times New Roman" w:cs="Arial"/>
                <w:noProof/>
                <w:szCs w:val="20"/>
              </w:rPr>
            </w:pPr>
            <w:r w:rsidRPr="00EA4D4E">
              <w:rPr>
                <w:rFonts w:eastAsia="Times New Roman" w:cs="Arial"/>
                <w:noProof/>
                <w:szCs w:val="20"/>
              </w:rPr>
              <w:t>UB92 laskutustiedot</w:t>
            </w:r>
          </w:p>
        </w:tc>
      </w:tr>
      <w:tr w:rsidR="00EA4D4E" w:rsidRPr="00EA4D4E" w:rsidTr="008B73DC">
        <w:tc>
          <w:tcPr>
            <w:tcW w:w="4203" w:type="dxa"/>
            <w:tcBorders>
              <w:top w:val="nil"/>
              <w:bottom w:val="nil"/>
            </w:tcBorders>
            <w:shd w:val="pct20" w:color="auto" w:fill="auto"/>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NTE</w:t>
            </w:r>
          </w:p>
        </w:tc>
        <w:tc>
          <w:tcPr>
            <w:tcW w:w="4203" w:type="dxa"/>
            <w:tcBorders>
              <w:top w:val="nil"/>
              <w:bottom w:val="nil"/>
            </w:tcBorders>
            <w:shd w:val="pct20" w:color="auto" w:fill="auto"/>
          </w:tcPr>
          <w:p w:rsidR="00EA4D4E" w:rsidRPr="00EA4D4E" w:rsidRDefault="00EA4D4E" w:rsidP="00EA4D4E">
            <w:pPr>
              <w:spacing w:after="0"/>
              <w:ind w:left="357"/>
              <w:rPr>
                <w:rFonts w:eastAsia="Times New Roman" w:cs="Arial"/>
                <w:noProof/>
                <w:szCs w:val="20"/>
              </w:rPr>
            </w:pPr>
            <w:r w:rsidRPr="00EA4D4E">
              <w:rPr>
                <w:rFonts w:eastAsia="Times New Roman" w:cs="Arial"/>
                <w:noProof/>
                <w:szCs w:val="20"/>
              </w:rPr>
              <w:t>Huomautukset</w:t>
            </w:r>
          </w:p>
        </w:tc>
      </w:tr>
      <w:tr w:rsidR="00EA4D4E" w:rsidRPr="00EA4D4E" w:rsidTr="008B73DC">
        <w:tc>
          <w:tcPr>
            <w:tcW w:w="4203" w:type="dxa"/>
            <w:tcBorders>
              <w:top w:val="nil"/>
              <w:bottom w:val="nil"/>
            </w:tcBorders>
            <w:shd w:val="pct20" w:color="auto" w:fill="auto"/>
          </w:tcPr>
          <w:p w:rsidR="00EA4D4E" w:rsidRPr="00EA4D4E" w:rsidRDefault="00EA4D4E" w:rsidP="00EA4D4E">
            <w:pPr>
              <w:spacing w:after="0"/>
              <w:rPr>
                <w:rFonts w:ascii="Courier New" w:eastAsia="Times New Roman" w:hAnsi="Courier New" w:cs="Courier New"/>
                <w:b/>
                <w:szCs w:val="20"/>
              </w:rPr>
            </w:pPr>
            <w:r w:rsidRPr="00EA4D4E">
              <w:rPr>
                <w:rFonts w:ascii="Courier New" w:eastAsia="Times New Roman" w:hAnsi="Courier New" w:cs="Courier New"/>
                <w:b/>
                <w:szCs w:val="20"/>
              </w:rPr>
              <w:t>ZMU</w:t>
            </w:r>
          </w:p>
        </w:tc>
        <w:tc>
          <w:tcPr>
            <w:tcW w:w="4203" w:type="dxa"/>
            <w:tcBorders>
              <w:top w:val="nil"/>
              <w:bottom w:val="nil"/>
            </w:tcBorders>
            <w:shd w:val="pct20" w:color="auto" w:fill="auto"/>
          </w:tcPr>
          <w:p w:rsidR="00EA4D4E" w:rsidRPr="00EA4D4E" w:rsidRDefault="00EA4D4E" w:rsidP="00EA4D4E">
            <w:pPr>
              <w:spacing w:after="0"/>
              <w:ind w:left="357"/>
              <w:rPr>
                <w:rFonts w:eastAsia="Times New Roman" w:cs="Arial"/>
                <w:szCs w:val="20"/>
              </w:rPr>
            </w:pPr>
            <w:r w:rsidRPr="00EA4D4E">
              <w:rPr>
                <w:rFonts w:eastAsia="Times New Roman" w:cs="Arial"/>
                <w:noProof/>
                <w:szCs w:val="20"/>
              </w:rPr>
              <w:t>Muutoksen tunnistus ja turvakielto</w:t>
            </w:r>
          </w:p>
        </w:tc>
      </w:tr>
    </w:tbl>
    <w:p w:rsidR="00EA4D4E" w:rsidRPr="00EA4D4E" w:rsidRDefault="00EA4D4E" w:rsidP="00003C12">
      <w:pPr>
        <w:pStyle w:val="IstLeiptekstiC1"/>
        <w:rPr>
          <w:noProof/>
        </w:rPr>
      </w:pPr>
    </w:p>
    <w:p w:rsidR="00EA4D4E" w:rsidRPr="00EA4D4E" w:rsidRDefault="00EA4D4E" w:rsidP="00003C12">
      <w:pPr>
        <w:pStyle w:val="IstLeiptekstiC1"/>
      </w:pPr>
      <w:proofErr w:type="spellStart"/>
      <w:r w:rsidRPr="00EA4D4E">
        <w:lastRenderedPageBreak/>
        <w:t>Huom</w:t>
      </w:r>
      <w:proofErr w:type="spellEnd"/>
      <w:r w:rsidRPr="00EA4D4E">
        <w:t xml:space="preserve">! Esimerkin integraatiossa ja sen paikallisessa kuvauksessa ZMU-tietoryhmän pitää olla pakollinen, koska lähettävän järjestelmän tulee ottaa kantaa </w:t>
      </w:r>
      <w:r w:rsidR="008730F2">
        <w:t>turvakieltotieto</w:t>
      </w:r>
      <w:r w:rsidRPr="00EA4D4E">
        <w:t xml:space="preserve">on jokaisella Uranukseen lähetettävällä sanomalla. Muille järjestelmille kyseistä tietoryhmää ei lähetetä ennen kuin ne tukevat sen vastaanottoa, joten yleisesti ottaen ZMU-tietoryhmä on </w:t>
      </w:r>
      <w:proofErr w:type="spellStart"/>
      <w:r w:rsidRPr="00EA4D4E">
        <w:t>PSHP:ssakin</w:t>
      </w:r>
      <w:proofErr w:type="spellEnd"/>
      <w:r w:rsidRPr="00EA4D4E">
        <w:t xml:space="preserve"> optionaalinen.</w:t>
      </w:r>
    </w:p>
    <w:p w:rsidR="00EA4D4E" w:rsidRPr="00EA4D4E" w:rsidRDefault="00EA4D4E" w:rsidP="00003C12">
      <w:pPr>
        <w:pStyle w:val="IstLeiptekstiC1"/>
      </w:pPr>
    </w:p>
    <w:p w:rsidR="00EA4D4E" w:rsidRPr="00EA4D4E" w:rsidRDefault="00EA4D4E" w:rsidP="00003C12">
      <w:pPr>
        <w:pStyle w:val="IstLeiptekstiC1"/>
      </w:pPr>
    </w:p>
    <w:p w:rsidR="00EA4D4E" w:rsidRPr="00EA4D4E" w:rsidRDefault="00EA4D4E" w:rsidP="00EA4D4E">
      <w:pPr>
        <w:pStyle w:val="IstNumOtsikko1"/>
        <w:rPr>
          <w:rFonts w:ascii="Arial" w:hAnsi="Arial" w:cs="Arial"/>
        </w:rPr>
      </w:pPr>
      <w:bookmarkStart w:id="13" w:name="_Toc491782372"/>
      <w:bookmarkStart w:id="14" w:name="_Toc492302454"/>
      <w:r w:rsidRPr="00EA4D4E">
        <w:rPr>
          <w:rFonts w:ascii="Arial" w:hAnsi="Arial" w:cs="Arial"/>
        </w:rPr>
        <w:t>Perustelut valitulle turvakieltotiedon välitystavalle</w:t>
      </w:r>
      <w:bookmarkEnd w:id="13"/>
      <w:bookmarkEnd w:id="14"/>
    </w:p>
    <w:p w:rsidR="00EA4D4E" w:rsidRPr="00EA4D4E" w:rsidRDefault="00EA4D4E" w:rsidP="00003C12">
      <w:pPr>
        <w:pStyle w:val="IstLeiptekstiC1"/>
      </w:pPr>
    </w:p>
    <w:p w:rsidR="00EA4D4E" w:rsidRDefault="00EA4D4E" w:rsidP="00003C12">
      <w:pPr>
        <w:pStyle w:val="IstLeiptekstiC1"/>
      </w:pPr>
      <w:r w:rsidRPr="00EA4D4E">
        <w:t>Tässä pyritään mahdollisimman hyvin perustelemaan valittu turvakieltotiedon välitystapa sekä yllä kuvatut paikallisen esimerkin ratkaisut:</w:t>
      </w:r>
    </w:p>
    <w:p w:rsidR="00003C12" w:rsidRPr="00EA4D4E" w:rsidRDefault="00003C12" w:rsidP="00003C12">
      <w:pPr>
        <w:pStyle w:val="IstLeiptekstiC1"/>
      </w:pPr>
    </w:p>
    <w:p w:rsidR="00EA4D4E" w:rsidRDefault="008730F2" w:rsidP="00003C12">
      <w:pPr>
        <w:pStyle w:val="IstLeiptekstiC1"/>
      </w:pPr>
      <w:r>
        <w:t>Turvakieltotieto</w:t>
      </w:r>
      <w:r w:rsidR="00EA4D4E" w:rsidRPr="00EA4D4E">
        <w:t xml:space="preserve">a täysin vastaavaa tietokenttää ei standardista löydy. Käytännössä ainoa turvallinen tapa on käyttää paikallista Z-tietoryhmää. Koska tähän käyttöön sopiva paikallinen tietoryhmä on jo melko laajassa käytössä, lisätään tarvittavat tietokentät siihen. </w:t>
      </w:r>
    </w:p>
    <w:p w:rsidR="00003C12" w:rsidRPr="00EA4D4E" w:rsidRDefault="00003C12" w:rsidP="00003C12">
      <w:pPr>
        <w:pStyle w:val="IstLeiptekstiC1"/>
      </w:pPr>
    </w:p>
    <w:p w:rsidR="00EA4D4E" w:rsidRDefault="00EA4D4E" w:rsidP="00003C12">
      <w:pPr>
        <w:pStyle w:val="IstLeiptekstiC1"/>
      </w:pPr>
      <w:r w:rsidRPr="00EA4D4E">
        <w:t xml:space="preserve">Tietoryhmä on optionaalinen, koska käytännössä tietoa saa sanomalla välittää vain ne järjestelmät, joilla tiedon alkuperänä on VTJ. Lisäksi on ”dokumentoivaa” olla välittämättä tietoryhmää järjestelmille, jotka eivät osaa </w:t>
      </w:r>
      <w:r w:rsidR="008730F2">
        <w:t>turvakieltotieto</w:t>
      </w:r>
      <w:r w:rsidRPr="00EA4D4E">
        <w:t>a tai tietoryhmän muita tietoja hyödyntää.</w:t>
      </w:r>
    </w:p>
    <w:p w:rsidR="00003C12" w:rsidRPr="00EA4D4E" w:rsidRDefault="00003C12" w:rsidP="00003C12">
      <w:pPr>
        <w:pStyle w:val="IstLeiptekstiC1"/>
      </w:pPr>
    </w:p>
    <w:p w:rsidR="00EA4D4E" w:rsidRPr="00EA4D4E" w:rsidRDefault="00EA4D4E" w:rsidP="00003C12">
      <w:pPr>
        <w:pStyle w:val="IstLeiptekstiC1"/>
      </w:pPr>
      <w:r w:rsidRPr="00EA4D4E">
        <w:t>Tietoryhmä on toistuva, koska PID-tietoryhmä voi olla toistuva.</w:t>
      </w:r>
    </w:p>
    <w:p w:rsidR="00003C12" w:rsidRDefault="00003C12" w:rsidP="00003C12">
      <w:pPr>
        <w:pStyle w:val="IstLeiptekstiC1"/>
      </w:pPr>
    </w:p>
    <w:p w:rsidR="00EA4D4E" w:rsidRPr="00EA4D4E" w:rsidRDefault="00EA4D4E" w:rsidP="00003C12">
      <w:pPr>
        <w:pStyle w:val="IstLeiptekstiC1"/>
      </w:pPr>
      <w:r w:rsidRPr="00EA4D4E">
        <w:t>Paikallisesti on hyvä sopia ja varmistaa onko tarvetta hyödyntää toistuvuutta. Pirkanmaalla tälle ei tällä hetkellä tiedosteta olevan tarvetta, joten sitä ei sovitusti hyödynnetä.</w:t>
      </w:r>
    </w:p>
    <w:p w:rsidR="00003C12" w:rsidRDefault="00003C12" w:rsidP="00003C12">
      <w:pPr>
        <w:pStyle w:val="IstLeiptekstiC1"/>
      </w:pPr>
    </w:p>
    <w:p w:rsidR="00EA4D4E" w:rsidRPr="00EA4D4E" w:rsidRDefault="00EA4D4E" w:rsidP="00003C12">
      <w:pPr>
        <w:pStyle w:val="IstLeiptekstiC1"/>
      </w:pPr>
      <w:r w:rsidRPr="00EA4D4E">
        <w:t xml:space="preserve">Turvakieltotiedoksi riittää ”turvakiellon päättymispäivä”-kenttä, koska ainoastaan se saadaan VTJ-muutostietopalvelusta. Minkäänlaista ”kyllä/ei”-tietoa turvakiellosta ei aineistosta saada. </w:t>
      </w:r>
    </w:p>
    <w:p w:rsidR="00003C12" w:rsidRDefault="00003C12" w:rsidP="00003C12">
      <w:pPr>
        <w:pStyle w:val="IstLeiptekstiC1"/>
      </w:pPr>
    </w:p>
    <w:p w:rsidR="00EA4D4E" w:rsidRPr="00EA4D4E" w:rsidRDefault="00EA4D4E" w:rsidP="00003C12">
      <w:pPr>
        <w:pStyle w:val="IstLeiptekstiC1"/>
      </w:pPr>
      <w:r w:rsidRPr="00EA4D4E">
        <w:t>Z-tietoryhmä on standardiin kuulumaton ja turvallisinta on sijoittaa se nykyisten sanomien loppuun. Sanoman lopussa olevat Z-tietoryhmät eivät ainakaan saisi häiritä sanoman vastaanottajaa, vaikka se ei kyseisiä tietoryhmiä hyödyntäisi tai tunnistaisikaan.</w:t>
      </w:r>
    </w:p>
    <w:p w:rsidR="00003C12" w:rsidRDefault="00003C12" w:rsidP="00003C12">
      <w:pPr>
        <w:pStyle w:val="IstLeiptekstiC1"/>
      </w:pPr>
    </w:p>
    <w:p w:rsidR="00EA4D4E" w:rsidRPr="00EA4D4E" w:rsidRDefault="00EA4D4E" w:rsidP="00003C12">
      <w:pPr>
        <w:pStyle w:val="IstLeiptekstiC1"/>
      </w:pPr>
      <w:r w:rsidRPr="00EA4D4E">
        <w:t>Turvakiellon päättymispäivän arvo ”99990000” on hieman ongelmallinen, koska se ei ole oikea päivämäärä. Tämä on kuitenkin se arvo, jolla VTJ-muutostietoaineistossa kerrotaan turvakiellon olevan toistaiseksi voimassa. Muunnetaan sanomalle tässä tapauksessa oikea kaukana tule</w:t>
      </w:r>
      <w:r w:rsidR="003D71E6">
        <w:t>vaisuudessa oleva päivämäärä ”40001231</w:t>
      </w:r>
      <w:r w:rsidRPr="00EA4D4E">
        <w:t>”.</w:t>
      </w:r>
    </w:p>
    <w:p w:rsidR="00003C12" w:rsidRDefault="00003C12" w:rsidP="00003C12">
      <w:pPr>
        <w:pStyle w:val="IstLeiptekstiC1"/>
      </w:pPr>
    </w:p>
    <w:p w:rsidR="00EA4D4E" w:rsidRPr="00EA4D4E" w:rsidRDefault="00EA4D4E" w:rsidP="00003C12">
      <w:pPr>
        <w:pStyle w:val="IstLeiptekstiC1"/>
      </w:pPr>
      <w:r w:rsidRPr="00EA4D4E">
        <w:t xml:space="preserve">Turvakiellon päättymisen kertominen sanomalla eli päättymispäivän tyhjentäminen standardin mukaisesti on tärkeää. Ohitettu päättymispäivä on hieman ongelmallinen, koska VTJ-muutostietopalvelun piiriin kuuluville pitäisi tulla turvakiellon poisto tai jatkaminen. Ns. ulkokuntalaisille tällaista tietoa ei saada vastaavalla tavalla edes yksittäin VTJ-sovelluskyselyä käyttämällä. </w:t>
      </w:r>
      <w:proofErr w:type="spellStart"/>
      <w:r w:rsidRPr="00EA4D4E">
        <w:t>Huom</w:t>
      </w:r>
      <w:proofErr w:type="spellEnd"/>
      <w:r w:rsidRPr="00EA4D4E">
        <w:t>! Uuden palveluväylän kautta VTJ-kyselypalvelun tietosisältö on erilainen ja tämä asia on siellä korjattu.</w:t>
      </w:r>
    </w:p>
    <w:p w:rsidR="00003C12" w:rsidRDefault="00003C12" w:rsidP="00003C12">
      <w:pPr>
        <w:pStyle w:val="IstLeiptekstiC1"/>
      </w:pPr>
    </w:p>
    <w:p w:rsidR="00EA4D4E" w:rsidRPr="00EA4D4E" w:rsidRDefault="00EA4D4E" w:rsidP="00003C12">
      <w:pPr>
        <w:pStyle w:val="IstLeiptekstiC1"/>
      </w:pPr>
      <w:proofErr w:type="spellStart"/>
      <w:r w:rsidRPr="00EA4D4E">
        <w:t>PSHP:n</w:t>
      </w:r>
      <w:proofErr w:type="spellEnd"/>
      <w:r w:rsidRPr="00EA4D4E">
        <w:t xml:space="preserve"> esimerkissä </w:t>
      </w:r>
      <w:r w:rsidR="008730F2">
        <w:t>turvakieltotieto</w:t>
      </w:r>
      <w:r w:rsidRPr="00EA4D4E">
        <w:t xml:space="preserve"> välitetään vain yhdensuuntaisesti Henkilötietojärjestelmästä Uranukseen, koska VTJ-muutostietoaineistot vastaanotetaan Henkilötietojärjestelmään. Uranukselle lähetettävillä sanomilla otetaan aina kantaa </w:t>
      </w:r>
      <w:r w:rsidR="008730F2">
        <w:t>turvakieltotieto</w:t>
      </w:r>
      <w:r w:rsidRPr="00EA4D4E">
        <w:t>on, koska tällä tavoin varmistetaan tiedon oikeellisuus Uranuksessa.</w:t>
      </w:r>
    </w:p>
    <w:p w:rsidR="00003C12" w:rsidRDefault="00003C12" w:rsidP="00003C12">
      <w:pPr>
        <w:pStyle w:val="IstLeiptekstiC1"/>
      </w:pPr>
    </w:p>
    <w:p w:rsidR="00EA4D4E" w:rsidRPr="00EA4D4E" w:rsidRDefault="00EA4D4E" w:rsidP="00003C12">
      <w:pPr>
        <w:pStyle w:val="IstLeiptekstiC1"/>
      </w:pPr>
      <w:r w:rsidRPr="00EA4D4E">
        <w:lastRenderedPageBreak/>
        <w:t xml:space="preserve">Uranuksesta käyttäjä voi tehdä potilaan </w:t>
      </w:r>
      <w:proofErr w:type="spellStart"/>
      <w:r w:rsidRPr="00EA4D4E">
        <w:t>hetulla</w:t>
      </w:r>
      <w:proofErr w:type="spellEnd"/>
      <w:r w:rsidRPr="00EA4D4E">
        <w:t xml:space="preserve"> VTJ-sovelluskyselyn, mutta turvakielto-tapauksessa kyseinen palvelu palauttaa nimeä lukuun ottamatta kaikki tiedot tyhjinä (esim. kotikunta ja osoite). Tästä ei voi päätellä turvakieltoa tai sen voimassa oloa. Näin ollen Uranus ei voi saada virallista </w:t>
      </w:r>
      <w:r w:rsidR="008730F2">
        <w:t>turvakieltotieto</w:t>
      </w:r>
      <w:r w:rsidRPr="00EA4D4E">
        <w:t xml:space="preserve">a vielä suoraan, joten </w:t>
      </w:r>
      <w:r w:rsidR="008730F2">
        <w:t>turvakieltotieto</w:t>
      </w:r>
      <w:r w:rsidRPr="00EA4D4E">
        <w:t xml:space="preserve">a ei integraatiossa ole vielä syytä välittää vastakkaiseen suuntaan. </w:t>
      </w:r>
      <w:proofErr w:type="spellStart"/>
      <w:r w:rsidRPr="00EA4D4E">
        <w:t>Huom</w:t>
      </w:r>
      <w:proofErr w:type="spellEnd"/>
      <w:r w:rsidRPr="00EA4D4E">
        <w:t xml:space="preserve">! Palveluväylä ei ole vielä </w:t>
      </w:r>
      <w:proofErr w:type="spellStart"/>
      <w:r w:rsidRPr="00EA4D4E">
        <w:t>PSHP:ssa</w:t>
      </w:r>
      <w:proofErr w:type="spellEnd"/>
      <w:r w:rsidRPr="00EA4D4E">
        <w:t xml:space="preserve"> käytössä.</w:t>
      </w:r>
    </w:p>
    <w:p w:rsidR="00EA4D4E" w:rsidRPr="00EA4D4E" w:rsidRDefault="00EA4D4E" w:rsidP="00003C12">
      <w:pPr>
        <w:pStyle w:val="IstLeiptekstiC1"/>
      </w:pPr>
    </w:p>
    <w:p w:rsidR="00EA4D4E" w:rsidRPr="00EA4D4E" w:rsidRDefault="00EA4D4E" w:rsidP="00003C12">
      <w:pPr>
        <w:pStyle w:val="IstLeiptekstiC1"/>
      </w:pPr>
    </w:p>
    <w:p w:rsidR="00EA4D4E" w:rsidRPr="00EA4D4E" w:rsidRDefault="00EA4D4E" w:rsidP="00EA4D4E">
      <w:pPr>
        <w:pStyle w:val="IstNumOtsikko1"/>
        <w:rPr>
          <w:rFonts w:ascii="Arial" w:hAnsi="Arial" w:cs="Arial"/>
        </w:rPr>
      </w:pPr>
      <w:bookmarkStart w:id="15" w:name="_Toc491782373"/>
      <w:bookmarkStart w:id="16" w:name="_Toc492302455"/>
      <w:proofErr w:type="spellStart"/>
      <w:r w:rsidRPr="00EA4D4E">
        <w:rPr>
          <w:rFonts w:ascii="Arial" w:hAnsi="Arial" w:cs="Arial"/>
        </w:rPr>
        <w:t>VRK:n</w:t>
      </w:r>
      <w:proofErr w:type="spellEnd"/>
      <w:r w:rsidRPr="00EA4D4E">
        <w:rPr>
          <w:rFonts w:ascii="Arial" w:hAnsi="Arial" w:cs="Arial"/>
        </w:rPr>
        <w:t xml:space="preserve"> palveluihin pyydettävä muutos</w:t>
      </w:r>
      <w:bookmarkEnd w:id="15"/>
      <w:bookmarkEnd w:id="16"/>
    </w:p>
    <w:p w:rsidR="00EA4D4E" w:rsidRPr="00EA4D4E" w:rsidRDefault="00EA4D4E" w:rsidP="00003C12">
      <w:pPr>
        <w:pStyle w:val="IstLeiptekstiC1"/>
      </w:pPr>
    </w:p>
    <w:p w:rsidR="00EA4D4E" w:rsidRPr="00EA4D4E" w:rsidRDefault="00EA4D4E" w:rsidP="00003C12">
      <w:pPr>
        <w:pStyle w:val="IstLeiptekstiC1"/>
      </w:pPr>
      <w:proofErr w:type="spellStart"/>
      <w:r w:rsidRPr="00EA4D4E">
        <w:t>VRK:n</w:t>
      </w:r>
      <w:proofErr w:type="spellEnd"/>
      <w:r w:rsidRPr="00EA4D4E">
        <w:t xml:space="preserve"> VTJ-palvelut eivät tällä hetkellä toimi loogisesti turvakiellon omaavien henkilöiden osalta. VTJ-muutostietopalvelun perustietosisältö sisältää tällä hetkellä turvakieltotiedon ja sen lisäksi osoitteena on arvo ”***Lisätietoja maistraatista”. Tämän palvelun piiriin kuuluu terveydenhuollon yksiköissä tietyn kunnan tai tietyn kuntajoukon muodostaman alueen asukkaat.</w:t>
      </w:r>
    </w:p>
    <w:p w:rsidR="00EA4D4E" w:rsidRPr="00EA4D4E" w:rsidRDefault="00EA4D4E" w:rsidP="00003C12">
      <w:pPr>
        <w:pStyle w:val="IstLeiptekstiC1"/>
      </w:pPr>
    </w:p>
    <w:p w:rsidR="00EA4D4E" w:rsidRPr="00EA4D4E" w:rsidRDefault="00EA4D4E" w:rsidP="00003C12">
      <w:pPr>
        <w:pStyle w:val="IstLeiptekstiC1"/>
      </w:pPr>
      <w:r w:rsidRPr="00EA4D4E">
        <w:t xml:space="preserve">Käytännössä kuitenkin kaikilla terveydenhuollon yksiköillä on potilaina myös ns. ulkokuntalaisia, jotka asuvat kyseisen alueen ulkopuolella. Tämän potilasjoukon tietojen päivittäminen perustuu pääsääntöisesti järjestelmistä käyttäjän toimesta tehtävään VTJ-sovelluskyselyyn. Tätä </w:t>
      </w:r>
      <w:proofErr w:type="spellStart"/>
      <w:r w:rsidRPr="00EA4D4E">
        <w:t>VRK:n</w:t>
      </w:r>
      <w:proofErr w:type="spellEnd"/>
      <w:r w:rsidRPr="00EA4D4E">
        <w:t xml:space="preserve"> palvelua ei ole kuitenkaan toteutettu loogisesti toimimaan vastaavalla tavalla turvakiellon omaavien henkilöiden kohdalla. Heille tämä palvelu palauttaa vain nimen ja muut tiedot tyhjinä eli mistään ei voi päätellä miksi tiedot ovat tyhjiä.</w:t>
      </w:r>
    </w:p>
    <w:p w:rsidR="00EA4D4E" w:rsidRPr="00EA4D4E" w:rsidRDefault="00EA4D4E" w:rsidP="00003C12">
      <w:pPr>
        <w:pStyle w:val="IstLeiptekstiC1"/>
      </w:pPr>
      <w:proofErr w:type="spellStart"/>
      <w:r w:rsidRPr="00EA4D4E">
        <w:t>Huom</w:t>
      </w:r>
      <w:proofErr w:type="spellEnd"/>
      <w:r w:rsidRPr="00EA4D4E">
        <w:t>! Tämä on korjattu palveluväylän kautta käytettävässä VTJ-kyselypalvelussa.</w:t>
      </w:r>
    </w:p>
    <w:p w:rsidR="00EA4D4E" w:rsidRPr="00EA4D4E" w:rsidRDefault="00EA4D4E" w:rsidP="00003C12">
      <w:pPr>
        <w:pStyle w:val="IstLeiptekstiC1"/>
      </w:pPr>
    </w:p>
    <w:p w:rsidR="00EA4D4E" w:rsidRPr="00EA4D4E" w:rsidRDefault="00EA4D4E" w:rsidP="00003C12">
      <w:pPr>
        <w:pStyle w:val="IstLeiptekstiC1"/>
      </w:pPr>
      <w:r w:rsidRPr="00EA4D4E">
        <w:t>VTJ-sovelluskyselypalveluun tulisi pyytää seuraava muutos:</w:t>
      </w:r>
    </w:p>
    <w:p w:rsidR="00003C12" w:rsidRDefault="00003C12" w:rsidP="00003C12">
      <w:pPr>
        <w:pStyle w:val="IstLeiptekstiC1"/>
      </w:pPr>
    </w:p>
    <w:p w:rsidR="00EA4D4E" w:rsidRPr="00EA4D4E" w:rsidRDefault="00EA4D4E" w:rsidP="00003C12">
      <w:pPr>
        <w:pStyle w:val="IstLeiptekstiC1"/>
      </w:pPr>
      <w:r w:rsidRPr="00EA4D4E">
        <w:t>Nykyisillä tietoluvilla käytettävään VTJ-sovelluskyselypalvelun tietosisältöön pitäisi sisällyttää turvakiellon päättymispäivä, joka olisi tyhjä, mikäli turvakieltoa ei ole. Mikäli samalla tietosisältötunnisteella tätä ei voida toteuttaa, tulisi tunniste muuttaa ”lisämääreellä”, joka lupamenettelyn kannalta tarkoittaisi samaa tietosisältöä.</w:t>
      </w:r>
    </w:p>
    <w:p w:rsidR="00003C12" w:rsidRDefault="00003C12" w:rsidP="00003C12">
      <w:pPr>
        <w:pStyle w:val="IstLeiptekstiC1"/>
      </w:pPr>
    </w:p>
    <w:p w:rsidR="00EA4D4E" w:rsidRDefault="00EA4D4E" w:rsidP="00003C12">
      <w:pPr>
        <w:pStyle w:val="IstLeiptekstiC1"/>
      </w:pPr>
      <w:r w:rsidRPr="00EA4D4E">
        <w:t>Tämän lisäksi tulisi nykyinenkin VTJ-sovelluskyselypalvelu muuttaa palauttamaan osoitteessa arvoa ”***Lisätietoja maistraatista”, mikäli henkilöllä on turvakielto. Eri VTJ-palveluiden tulisi näyttää tiedot vastaavalla tavalla samanlaisissa tilanteissa, jotta palveluita käyttävät järjestelmät voisivat toimia vaadittavalla tavalla henkilöä koskevissa tärkeissä tilanteissa.</w:t>
      </w:r>
    </w:p>
    <w:p w:rsidR="00003C12" w:rsidRPr="00EA4D4E" w:rsidRDefault="00003C12" w:rsidP="00003C12">
      <w:pPr>
        <w:pStyle w:val="IstLeiptekstiC1"/>
      </w:pPr>
    </w:p>
    <w:p w:rsidR="00EA4D4E" w:rsidRPr="00EA4D4E" w:rsidRDefault="00EA4D4E" w:rsidP="00003C12">
      <w:pPr>
        <w:pStyle w:val="IstLeiptekstiC1"/>
      </w:pPr>
      <w:r w:rsidRPr="00EA4D4E">
        <w:t xml:space="preserve">HUOM! Vähintään tulee tarkastaa, että </w:t>
      </w:r>
      <w:proofErr w:type="spellStart"/>
      <w:r w:rsidRPr="00EA4D4E">
        <w:t>VRK:n</w:t>
      </w:r>
      <w:proofErr w:type="spellEnd"/>
      <w:r w:rsidRPr="00EA4D4E">
        <w:t xml:space="preserve"> eri palvelut toimivat loogisesti samalla tavalla, jotta niiden perusteella voi päätellä turvakiellon tilanteen yhtenevästi.</w:t>
      </w:r>
    </w:p>
    <w:p w:rsidR="001A06D2" w:rsidRPr="00EA4D4E" w:rsidRDefault="001A06D2" w:rsidP="00003C12">
      <w:pPr>
        <w:pStyle w:val="IstLeiptekstiC1"/>
        <w:rPr>
          <w:szCs w:val="20"/>
        </w:rPr>
      </w:pPr>
      <w:bookmarkStart w:id="17" w:name="_GoBack"/>
      <w:bookmarkEnd w:id="17"/>
    </w:p>
    <w:sectPr w:rsidR="001A06D2" w:rsidRPr="00EA4D4E" w:rsidSect="003D71E6">
      <w:headerReference w:type="default" r:id="rId8"/>
      <w:footerReference w:type="default" r:id="rId9"/>
      <w:pgSz w:w="11906" w:h="16838"/>
      <w:pgMar w:top="1417" w:right="707" w:bottom="1417" w:left="1134"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C09" w:rsidRDefault="00373C09" w:rsidP="00CE741B">
      <w:pPr>
        <w:spacing w:after="0"/>
      </w:pPr>
      <w:r>
        <w:separator/>
      </w:r>
    </w:p>
  </w:endnote>
  <w:endnote w:type="continuationSeparator" w:id="0">
    <w:p w:rsidR="00373C09" w:rsidRDefault="00373C09" w:rsidP="00CE74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748" w:rsidRPr="00E9564B" w:rsidRDefault="00313748" w:rsidP="00154079">
    <w:pPr>
      <w:pBdr>
        <w:top w:val="single" w:sz="4" w:space="0" w:color="auto"/>
      </w:pBdr>
      <w:tabs>
        <w:tab w:val="left" w:pos="1311"/>
        <w:tab w:val="left" w:pos="5812"/>
      </w:tabs>
      <w:spacing w:after="0"/>
      <w:ind w:left="-567" w:right="-141"/>
      <w:jc w:val="both"/>
      <w:rPr>
        <w:rFonts w:ascii="Palatino" w:eastAsia="Times New Roman" w:hAnsi="Palatino" w:cs="Times New Roman"/>
        <w:b/>
        <w:i/>
        <w:snapToGrid w:val="0"/>
        <w:color w:val="0000FF"/>
        <w:sz w:val="8"/>
        <w:szCs w:val="8"/>
        <w:lang w:val="en-US"/>
      </w:rPr>
    </w:pPr>
  </w:p>
  <w:p w:rsidR="00173967" w:rsidRPr="00173967" w:rsidRDefault="00173967" w:rsidP="00154079">
    <w:pPr>
      <w:pBdr>
        <w:top w:val="single" w:sz="4" w:space="0" w:color="auto"/>
      </w:pBdr>
      <w:tabs>
        <w:tab w:val="left" w:pos="1311"/>
        <w:tab w:val="left" w:pos="5812"/>
      </w:tabs>
      <w:spacing w:after="0"/>
      <w:ind w:left="-567" w:right="-141"/>
      <w:jc w:val="both"/>
      <w:rPr>
        <w:rFonts w:ascii="Palatino" w:eastAsia="Times New Roman" w:hAnsi="Palatino" w:cs="Times New Roman"/>
        <w:snapToGrid w:val="0"/>
        <w:sz w:val="16"/>
        <w:szCs w:val="20"/>
        <w:lang w:val="en-US"/>
      </w:rPr>
    </w:pPr>
    <w:r w:rsidRPr="00173967">
      <w:rPr>
        <w:rFonts w:ascii="Palatino" w:eastAsia="Times New Roman" w:hAnsi="Palatino" w:cs="Times New Roman"/>
        <w:b/>
        <w:i/>
        <w:snapToGrid w:val="0"/>
        <w:color w:val="0000FF"/>
        <w:sz w:val="16"/>
        <w:szCs w:val="20"/>
        <w:lang w:val="en-US"/>
      </w:rPr>
      <w:t>Bank account</w:t>
    </w:r>
    <w:r w:rsidRPr="00173967">
      <w:rPr>
        <w:rFonts w:ascii="Palatino" w:eastAsia="Times New Roman" w:hAnsi="Palatino" w:cs="Times New Roman"/>
        <w:b/>
        <w:i/>
        <w:snapToGrid w:val="0"/>
        <w:sz w:val="16"/>
        <w:szCs w:val="20"/>
        <w:lang w:val="en-US"/>
      </w:rPr>
      <w:t>:</w:t>
    </w:r>
    <w:r w:rsidRPr="00173967">
      <w:rPr>
        <w:rFonts w:ascii="Palatino" w:eastAsia="Times New Roman" w:hAnsi="Palatino" w:cs="Times New Roman"/>
        <w:i/>
        <w:snapToGrid w:val="0"/>
        <w:sz w:val="16"/>
        <w:szCs w:val="20"/>
        <w:lang w:val="en-US"/>
      </w:rPr>
      <w:t xml:space="preserve">    </w:t>
    </w:r>
    <w:r w:rsidRPr="00173967">
      <w:rPr>
        <w:rFonts w:ascii="Palatino" w:eastAsia="Times New Roman" w:hAnsi="Palatino" w:cs="Times New Roman"/>
        <w:snapToGrid w:val="0"/>
        <w:sz w:val="16"/>
        <w:szCs w:val="20"/>
        <w:lang w:val="en-US"/>
      </w:rPr>
      <w:t>NORDEA, IBAN FI31 2262 1800 0395 44, BIC NDEAFIHH</w:t>
    </w:r>
    <w:r>
      <w:rPr>
        <w:rFonts w:ascii="Palatino" w:eastAsia="Times New Roman" w:hAnsi="Palatino" w:cs="Times New Roman"/>
        <w:snapToGrid w:val="0"/>
        <w:sz w:val="16"/>
        <w:szCs w:val="20"/>
        <w:lang w:val="en-US"/>
      </w:rPr>
      <w:t xml:space="preserve">              </w:t>
    </w:r>
    <w:r>
      <w:rPr>
        <w:rFonts w:ascii="Palatino" w:eastAsia="Times New Roman" w:hAnsi="Palatino" w:cs="Times New Roman"/>
        <w:snapToGrid w:val="0"/>
        <w:sz w:val="16"/>
        <w:szCs w:val="20"/>
        <w:lang w:val="en-US"/>
      </w:rPr>
      <w:tab/>
    </w:r>
    <w:r w:rsidRPr="00173967">
      <w:rPr>
        <w:rFonts w:ascii="Palatino" w:eastAsia="Times New Roman" w:hAnsi="Palatino" w:cs="Times New Roman"/>
        <w:b/>
        <w:i/>
        <w:snapToGrid w:val="0"/>
        <w:color w:val="0000FF"/>
        <w:sz w:val="16"/>
        <w:szCs w:val="20"/>
        <w:lang w:val="en-GB"/>
      </w:rPr>
      <w:t>OID-coder:</w:t>
    </w:r>
    <w:r w:rsidR="00154079">
      <w:rPr>
        <w:rFonts w:ascii="Palatino" w:eastAsia="Times New Roman" w:hAnsi="Palatino" w:cs="Times New Roman"/>
        <w:i/>
        <w:snapToGrid w:val="0"/>
        <w:color w:val="0000FF"/>
        <w:sz w:val="16"/>
        <w:szCs w:val="20"/>
        <w:lang w:val="en-GB"/>
      </w:rPr>
      <w:t xml:space="preserve">           </w:t>
    </w:r>
    <w:r w:rsidR="00154079">
      <w:rPr>
        <w:rFonts w:ascii="Palatino" w:eastAsia="Times New Roman" w:hAnsi="Palatino" w:cs="Times New Roman"/>
        <w:i/>
        <w:snapToGrid w:val="0"/>
        <w:color w:val="0000FF"/>
        <w:sz w:val="16"/>
        <w:szCs w:val="20"/>
        <w:lang w:val="en-GB"/>
      </w:rPr>
      <w:tab/>
    </w:r>
    <w:r w:rsidRPr="00173967">
      <w:rPr>
        <w:rFonts w:ascii="Palatino" w:eastAsia="Times New Roman" w:hAnsi="Palatino" w:cs="Times New Roman"/>
        <w:snapToGrid w:val="0"/>
        <w:color w:val="000000"/>
        <w:sz w:val="16"/>
        <w:szCs w:val="20"/>
        <w:lang w:val="en-GB"/>
      </w:rPr>
      <w:t>1.2.246.777</w:t>
    </w:r>
  </w:p>
  <w:p w:rsidR="00173967" w:rsidRPr="00173967" w:rsidRDefault="00173967" w:rsidP="00173967">
    <w:pPr>
      <w:pBdr>
        <w:top w:val="single" w:sz="4" w:space="0" w:color="auto"/>
      </w:pBdr>
      <w:tabs>
        <w:tab w:val="left" w:pos="1701"/>
        <w:tab w:val="left" w:pos="4536"/>
        <w:tab w:val="left" w:pos="5812"/>
      </w:tabs>
      <w:spacing w:after="0"/>
      <w:ind w:left="-567" w:right="-141"/>
      <w:rPr>
        <w:rFonts w:ascii="Palatino" w:eastAsia="Times New Roman" w:hAnsi="Palatino" w:cs="Times New Roman"/>
        <w:snapToGrid w:val="0"/>
        <w:color w:val="000000"/>
        <w:sz w:val="16"/>
        <w:szCs w:val="20"/>
        <w:lang w:val="en-GB"/>
      </w:rPr>
    </w:pPr>
    <w:r w:rsidRPr="00173967">
      <w:rPr>
        <w:rFonts w:ascii="Palatino" w:eastAsia="Times New Roman" w:hAnsi="Palatino" w:cs="Times New Roman"/>
        <w:b/>
        <w:i/>
        <w:snapToGrid w:val="0"/>
        <w:color w:val="0000FF"/>
        <w:sz w:val="16"/>
        <w:szCs w:val="20"/>
        <w:lang w:val="en-US"/>
      </w:rPr>
      <w:t>Trade-ID</w:t>
    </w:r>
    <w:r w:rsidRPr="00173967">
      <w:rPr>
        <w:rFonts w:ascii="Palatino" w:eastAsia="Times New Roman" w:hAnsi="Palatino" w:cs="Times New Roman"/>
        <w:b/>
        <w:i/>
        <w:snapToGrid w:val="0"/>
        <w:sz w:val="16"/>
        <w:szCs w:val="20"/>
        <w:lang w:val="en-US"/>
      </w:rPr>
      <w:t>:</w:t>
    </w:r>
    <w:r w:rsidRPr="00173967">
      <w:rPr>
        <w:rFonts w:ascii="Palatino" w:eastAsia="Times New Roman" w:hAnsi="Palatino" w:cs="Times New Roman"/>
        <w:snapToGrid w:val="0"/>
        <w:sz w:val="16"/>
        <w:szCs w:val="20"/>
        <w:lang w:val="en-US"/>
      </w:rPr>
      <w:t xml:space="preserve">            1078357-1</w:t>
    </w:r>
    <w:r w:rsidRPr="00173967">
      <w:rPr>
        <w:rFonts w:ascii="Palatino" w:eastAsia="Times New Roman" w:hAnsi="Palatino" w:cs="Times New Roman"/>
        <w:i/>
        <w:snapToGrid w:val="0"/>
        <w:color w:val="000000"/>
        <w:sz w:val="16"/>
        <w:szCs w:val="20"/>
        <w:lang w:val="en-GB"/>
      </w:rPr>
      <w:tab/>
    </w:r>
    <w:r w:rsidRPr="00173967">
      <w:rPr>
        <w:rFonts w:ascii="Palatino" w:eastAsia="Times New Roman" w:hAnsi="Palatino" w:cs="Times New Roman"/>
        <w:i/>
        <w:snapToGrid w:val="0"/>
        <w:color w:val="000000"/>
        <w:sz w:val="16"/>
        <w:szCs w:val="20"/>
        <w:lang w:val="en-GB"/>
      </w:rPr>
      <w:tab/>
    </w:r>
    <w:r>
      <w:rPr>
        <w:rFonts w:ascii="Palatino" w:eastAsia="Times New Roman" w:hAnsi="Palatino" w:cs="Times New Roman"/>
        <w:i/>
        <w:snapToGrid w:val="0"/>
        <w:color w:val="000000"/>
        <w:sz w:val="16"/>
        <w:szCs w:val="20"/>
        <w:lang w:val="en-GB"/>
      </w:rPr>
      <w:tab/>
    </w:r>
    <w:r w:rsidRPr="00173967">
      <w:rPr>
        <w:rFonts w:ascii="Palatino" w:eastAsia="Times New Roman" w:hAnsi="Palatino" w:cs="Times New Roman"/>
        <w:b/>
        <w:i/>
        <w:snapToGrid w:val="0"/>
        <w:color w:val="0000FF"/>
        <w:sz w:val="16"/>
        <w:szCs w:val="20"/>
        <w:lang w:val="en-GB"/>
      </w:rPr>
      <w:t>Finnish WWW-server:</w:t>
    </w:r>
    <w:r w:rsidRPr="00173967">
      <w:rPr>
        <w:rFonts w:ascii="Palatino" w:eastAsia="Times New Roman" w:hAnsi="Palatino" w:cs="Times New Roman"/>
        <w:i/>
        <w:snapToGrid w:val="0"/>
        <w:color w:val="0000FF"/>
        <w:sz w:val="16"/>
        <w:szCs w:val="20"/>
        <w:lang w:val="en-GB"/>
      </w:rPr>
      <w:t xml:space="preserve"> </w:t>
    </w:r>
    <w:r w:rsidR="00154079">
      <w:rPr>
        <w:rFonts w:ascii="Palatino" w:eastAsia="Times New Roman" w:hAnsi="Palatino" w:cs="Times New Roman"/>
        <w:i/>
        <w:snapToGrid w:val="0"/>
        <w:color w:val="0000FF"/>
        <w:sz w:val="16"/>
        <w:szCs w:val="20"/>
        <w:lang w:val="en-GB"/>
      </w:rPr>
      <w:tab/>
    </w:r>
    <w:r>
      <w:rPr>
        <w:rFonts w:ascii="Palatino" w:eastAsia="Times New Roman" w:hAnsi="Palatino" w:cs="Times New Roman"/>
        <w:snapToGrid w:val="0"/>
        <w:color w:val="000000"/>
        <w:sz w:val="16"/>
        <w:szCs w:val="20"/>
        <w:lang w:val="en-GB"/>
      </w:rPr>
      <w:t>http://www.hl7.fi</w:t>
    </w:r>
  </w:p>
  <w:p w:rsidR="00173967" w:rsidRPr="00173967" w:rsidRDefault="00173967" w:rsidP="00154079">
    <w:pPr>
      <w:pBdr>
        <w:top w:val="single" w:sz="4" w:space="0" w:color="auto"/>
      </w:pBdr>
      <w:tabs>
        <w:tab w:val="left" w:pos="1701"/>
        <w:tab w:val="left" w:pos="4536"/>
        <w:tab w:val="left" w:pos="5812"/>
      </w:tabs>
      <w:spacing w:after="0"/>
      <w:ind w:left="-567" w:right="-141"/>
      <w:rPr>
        <w:rFonts w:ascii="Palatino" w:eastAsia="Times New Roman" w:hAnsi="Palatino" w:cs="Times New Roman"/>
        <w:i/>
        <w:snapToGrid w:val="0"/>
        <w:color w:val="000000"/>
        <w:sz w:val="16"/>
        <w:szCs w:val="20"/>
        <w:lang w:val="en-US"/>
      </w:rPr>
    </w:pPr>
    <w:r w:rsidRPr="00173967">
      <w:rPr>
        <w:rFonts w:ascii="Palatino" w:eastAsia="Times New Roman" w:hAnsi="Palatino" w:cs="Times New Roman"/>
        <w:b/>
        <w:i/>
        <w:snapToGrid w:val="0"/>
        <w:color w:val="0000FF"/>
        <w:sz w:val="16"/>
        <w:szCs w:val="20"/>
        <w:lang w:val="en-US"/>
      </w:rPr>
      <w:t>Email</w:t>
    </w:r>
    <w:r w:rsidRPr="00173967">
      <w:rPr>
        <w:rFonts w:ascii="Palatino" w:eastAsia="Times New Roman" w:hAnsi="Palatino" w:cs="Times New Roman"/>
        <w:b/>
        <w:i/>
        <w:snapToGrid w:val="0"/>
        <w:sz w:val="16"/>
        <w:szCs w:val="20"/>
        <w:lang w:val="en-US"/>
      </w:rPr>
      <w:t>:</w:t>
    </w:r>
    <w:r w:rsidRPr="00173967">
      <w:rPr>
        <w:rFonts w:ascii="Palatino" w:eastAsia="Times New Roman" w:hAnsi="Palatino" w:cs="Times New Roman"/>
        <w:b/>
        <w:snapToGrid w:val="0"/>
        <w:sz w:val="16"/>
        <w:szCs w:val="20"/>
        <w:lang w:val="en-US"/>
      </w:rPr>
      <w:t xml:space="preserve">                  </w:t>
    </w:r>
    <w:hyperlink r:id="rId1" w:history="1">
      <w:r w:rsidR="00004FF2" w:rsidRPr="00B12214">
        <w:rPr>
          <w:rStyle w:val="Hyperlinkki"/>
          <w:rFonts w:ascii="Palatino" w:eastAsia="Times New Roman" w:hAnsi="Palatino" w:cs="Times New Roman"/>
          <w:snapToGrid w:val="0"/>
          <w:color w:val="auto"/>
          <w:sz w:val="16"/>
          <w:szCs w:val="20"/>
          <w:u w:val="none"/>
          <w:lang w:val="en-US"/>
        </w:rPr>
        <w:t>juha.mykkanen@thl.fi</w:t>
      </w:r>
    </w:hyperlink>
    <w:r w:rsidR="00004FF2">
      <w:rPr>
        <w:rFonts w:ascii="Palatino" w:eastAsia="Times New Roman" w:hAnsi="Palatino" w:cs="Times New Roman"/>
        <w:snapToGrid w:val="0"/>
        <w:sz w:val="16"/>
        <w:szCs w:val="20"/>
        <w:lang w:val="en-US"/>
      </w:rPr>
      <w:t xml:space="preserve"> (+358 </w:t>
    </w:r>
    <w:r w:rsidR="00DE312D">
      <w:rPr>
        <w:rFonts w:ascii="Palatino" w:eastAsia="Times New Roman" w:hAnsi="Palatino" w:cs="Times New Roman"/>
        <w:snapToGrid w:val="0"/>
        <w:sz w:val="16"/>
        <w:szCs w:val="20"/>
        <w:lang w:val="en-US"/>
      </w:rPr>
      <w:t>29</w:t>
    </w:r>
    <w:r w:rsidR="00B12214">
      <w:rPr>
        <w:rFonts w:ascii="Palatino" w:eastAsia="Times New Roman" w:hAnsi="Palatino" w:cs="Times New Roman"/>
        <w:snapToGrid w:val="0"/>
        <w:sz w:val="16"/>
        <w:szCs w:val="20"/>
        <w:lang w:val="en-US"/>
      </w:rPr>
      <w:t> </w:t>
    </w:r>
    <w:proofErr w:type="gramStart"/>
    <w:r w:rsidR="00DE312D">
      <w:rPr>
        <w:rFonts w:ascii="Palatino" w:eastAsia="Times New Roman" w:hAnsi="Palatino" w:cs="Times New Roman"/>
        <w:snapToGrid w:val="0"/>
        <w:sz w:val="16"/>
        <w:szCs w:val="20"/>
        <w:lang w:val="en-US"/>
      </w:rPr>
      <w:t>524</w:t>
    </w:r>
    <w:r w:rsidR="00B12214">
      <w:rPr>
        <w:rFonts w:ascii="Palatino" w:eastAsia="Times New Roman" w:hAnsi="Palatino" w:cs="Times New Roman"/>
        <w:snapToGrid w:val="0"/>
        <w:sz w:val="16"/>
        <w:szCs w:val="20"/>
        <w:lang w:val="en-US"/>
      </w:rPr>
      <w:t xml:space="preserve"> </w:t>
    </w:r>
    <w:r w:rsidR="00DE312D">
      <w:rPr>
        <w:rFonts w:ascii="Palatino" w:eastAsia="Times New Roman" w:hAnsi="Palatino" w:cs="Times New Roman"/>
        <w:snapToGrid w:val="0"/>
        <w:sz w:val="16"/>
        <w:szCs w:val="20"/>
        <w:lang w:val="en-US"/>
      </w:rPr>
      <w:t xml:space="preserve"> 8038</w:t>
    </w:r>
    <w:proofErr w:type="gramEnd"/>
    <w:r w:rsidR="00B12214">
      <w:rPr>
        <w:rFonts w:ascii="Palatino" w:eastAsia="Times New Roman" w:hAnsi="Palatino" w:cs="Times New Roman"/>
        <w:snapToGrid w:val="0"/>
        <w:sz w:val="16"/>
        <w:szCs w:val="20"/>
        <w:lang w:val="en-US"/>
      </w:rPr>
      <w:t>)</w:t>
    </w:r>
    <w:r w:rsidRPr="00173967">
      <w:rPr>
        <w:rFonts w:ascii="Palatino" w:eastAsia="Times New Roman" w:hAnsi="Palatino" w:cs="Times New Roman"/>
        <w:snapToGrid w:val="0"/>
        <w:color w:val="000000"/>
        <w:sz w:val="16"/>
        <w:szCs w:val="20"/>
        <w:lang w:val="en-US"/>
      </w:rPr>
      <w:tab/>
    </w:r>
    <w:r w:rsidRPr="00173967">
      <w:rPr>
        <w:rFonts w:ascii="Palatino" w:eastAsia="Times New Roman" w:hAnsi="Palatino" w:cs="Times New Roman"/>
        <w:snapToGrid w:val="0"/>
        <w:color w:val="000000"/>
        <w:sz w:val="16"/>
        <w:szCs w:val="20"/>
        <w:lang w:val="en-US"/>
      </w:rPr>
      <w:tab/>
    </w:r>
    <w:r w:rsidR="00154079">
      <w:rPr>
        <w:rFonts w:ascii="Palatino" w:eastAsia="Times New Roman" w:hAnsi="Palatino" w:cs="Times New Roman"/>
        <w:b/>
        <w:i/>
        <w:snapToGrid w:val="0"/>
        <w:color w:val="0000FF"/>
        <w:sz w:val="16"/>
        <w:szCs w:val="20"/>
        <w:lang w:val="en-US"/>
      </w:rPr>
      <w:t xml:space="preserve">International WWW </w:t>
    </w:r>
    <w:r w:rsidR="00154079">
      <w:rPr>
        <w:rFonts w:ascii="Palatino" w:eastAsia="Times New Roman" w:hAnsi="Palatino" w:cs="Times New Roman"/>
        <w:b/>
        <w:i/>
        <w:snapToGrid w:val="0"/>
        <w:color w:val="0000FF"/>
        <w:sz w:val="16"/>
        <w:szCs w:val="20"/>
        <w:lang w:val="en-US"/>
      </w:rPr>
      <w:tab/>
    </w:r>
    <w:r w:rsidRPr="00173967">
      <w:rPr>
        <w:rFonts w:ascii="Palatino" w:eastAsia="Times New Roman" w:hAnsi="Palatino" w:cs="Times New Roman"/>
        <w:snapToGrid w:val="0"/>
        <w:color w:val="000000"/>
        <w:sz w:val="16"/>
        <w:szCs w:val="20"/>
        <w:lang w:val="en-US"/>
      </w:rPr>
      <w:t>http://www.hl7.org</w:t>
    </w:r>
  </w:p>
  <w:p w:rsidR="00173967" w:rsidRPr="00173967" w:rsidRDefault="00173967" w:rsidP="00154079">
    <w:pPr>
      <w:pBdr>
        <w:top w:val="single" w:sz="4" w:space="0" w:color="auto"/>
      </w:pBdr>
      <w:tabs>
        <w:tab w:val="left" w:pos="1701"/>
        <w:tab w:val="left" w:pos="4536"/>
        <w:tab w:val="left" w:pos="5812"/>
      </w:tabs>
      <w:spacing w:after="0"/>
      <w:ind w:left="-567" w:right="-141"/>
      <w:jc w:val="both"/>
      <w:rPr>
        <w:rFonts w:ascii="Palatino" w:eastAsia="Times New Roman" w:hAnsi="Palatino" w:cs="Times New Roman"/>
        <w:snapToGrid w:val="0"/>
        <w:color w:val="0000FF"/>
        <w:sz w:val="16"/>
        <w:szCs w:val="20"/>
        <w:lang w:val="en-GB"/>
      </w:rPr>
    </w:pPr>
    <w:proofErr w:type="spellStart"/>
    <w:r w:rsidRPr="00173967">
      <w:rPr>
        <w:rFonts w:ascii="Palatino" w:eastAsia="Times New Roman" w:hAnsi="Palatino" w:cs="Times New Roman"/>
        <w:b/>
        <w:i/>
        <w:snapToGrid w:val="0"/>
        <w:color w:val="0000FF"/>
        <w:sz w:val="16"/>
        <w:szCs w:val="20"/>
        <w:lang w:val="en-US"/>
      </w:rPr>
      <w:t>Techn.Comm</w:t>
    </w:r>
    <w:proofErr w:type="spellEnd"/>
    <w:r w:rsidRPr="00173967">
      <w:rPr>
        <w:rFonts w:ascii="Palatino" w:eastAsia="Times New Roman" w:hAnsi="Palatino" w:cs="Times New Roman"/>
        <w:b/>
        <w:i/>
        <w:snapToGrid w:val="0"/>
        <w:color w:val="0000FF"/>
        <w:sz w:val="16"/>
        <w:szCs w:val="20"/>
        <w:lang w:val="en-US"/>
      </w:rPr>
      <w:t>.:</w:t>
    </w:r>
    <w:r w:rsidRPr="00173967">
      <w:rPr>
        <w:rFonts w:ascii="Palatino" w:eastAsia="Times New Roman" w:hAnsi="Palatino" w:cs="Times New Roman"/>
        <w:snapToGrid w:val="0"/>
        <w:sz w:val="16"/>
        <w:szCs w:val="20"/>
        <w:lang w:val="en-US"/>
      </w:rPr>
      <w:t xml:space="preserve">     </w:t>
    </w:r>
    <w:r w:rsidR="00004FF2">
      <w:rPr>
        <w:rFonts w:ascii="Palatino" w:eastAsia="Times New Roman" w:hAnsi="Palatino" w:cs="Times New Roman"/>
        <w:snapToGrid w:val="0"/>
        <w:sz w:val="16"/>
        <w:szCs w:val="20"/>
        <w:lang w:val="en-US"/>
      </w:rPr>
      <w:t>timo.k</w:t>
    </w:r>
    <w:r w:rsidRPr="00173967">
      <w:rPr>
        <w:rFonts w:ascii="Palatino" w:eastAsia="Times New Roman" w:hAnsi="Palatino" w:cs="Times New Roman"/>
        <w:snapToGrid w:val="0"/>
        <w:sz w:val="16"/>
        <w:szCs w:val="20"/>
        <w:lang w:val="en-US"/>
      </w:rPr>
      <w:t>askinen@salivirta.fi  (+358 40 721 9123)</w:t>
    </w:r>
    <w:r w:rsidRPr="00173967">
      <w:rPr>
        <w:rFonts w:ascii="Palatino" w:eastAsia="Times New Roman" w:hAnsi="Palatino" w:cs="Times New Roman"/>
        <w:snapToGrid w:val="0"/>
        <w:color w:val="000000"/>
        <w:sz w:val="16"/>
        <w:szCs w:val="20"/>
        <w:lang w:val="en-GB"/>
      </w:rPr>
      <w:tab/>
    </w:r>
    <w:r w:rsidRPr="00173967">
      <w:rPr>
        <w:rFonts w:ascii="Palatino" w:eastAsia="Times New Roman" w:hAnsi="Palatino" w:cs="Times New Roman"/>
        <w:snapToGrid w:val="0"/>
        <w:color w:val="000000"/>
        <w:sz w:val="16"/>
        <w:szCs w:val="20"/>
        <w:lang w:val="en-GB"/>
      </w:rPr>
      <w:tab/>
    </w:r>
    <w:r w:rsidRPr="00173967">
      <w:rPr>
        <w:rFonts w:ascii="Palatino" w:eastAsia="Times New Roman" w:hAnsi="Palatino" w:cs="Times New Roman"/>
        <w:b/>
        <w:i/>
        <w:snapToGrid w:val="0"/>
        <w:color w:val="0000FF"/>
        <w:sz w:val="16"/>
        <w:szCs w:val="20"/>
        <w:lang w:val="en-US"/>
      </w:rPr>
      <w:t>Date &amp; time</w:t>
    </w:r>
    <w:r w:rsidRPr="00173967">
      <w:rPr>
        <w:rFonts w:ascii="Palatino" w:eastAsia="Times New Roman" w:hAnsi="Palatino" w:cs="Times New Roman"/>
        <w:i/>
        <w:snapToGrid w:val="0"/>
        <w:color w:val="0000FF"/>
        <w:sz w:val="16"/>
        <w:szCs w:val="20"/>
        <w:lang w:val="en-US"/>
      </w:rPr>
      <w:t xml:space="preserve">           </w:t>
    </w:r>
    <w:r w:rsidR="00154079">
      <w:rPr>
        <w:rFonts w:ascii="Palatino" w:eastAsia="Times New Roman" w:hAnsi="Palatino" w:cs="Times New Roman"/>
        <w:i/>
        <w:snapToGrid w:val="0"/>
        <w:color w:val="0000FF"/>
        <w:sz w:val="16"/>
        <w:szCs w:val="20"/>
        <w:lang w:val="en-US"/>
      </w:rPr>
      <w:tab/>
    </w:r>
    <w:r w:rsidRPr="00173967">
      <w:rPr>
        <w:rFonts w:ascii="Palatino" w:eastAsia="Times New Roman" w:hAnsi="Palatino" w:cs="Times New Roman"/>
        <w:snapToGrid w:val="0"/>
        <w:sz w:val="16"/>
        <w:szCs w:val="16"/>
        <w:lang w:val="en-US"/>
      </w:rPr>
      <w:fldChar w:fldCharType="begin"/>
    </w:r>
    <w:r w:rsidRPr="00173967">
      <w:rPr>
        <w:rFonts w:ascii="Palatino" w:eastAsia="Times New Roman" w:hAnsi="Palatino" w:cs="Times New Roman"/>
        <w:snapToGrid w:val="0"/>
        <w:sz w:val="16"/>
        <w:szCs w:val="16"/>
        <w:lang w:val="en-US"/>
      </w:rPr>
      <w:instrText xml:space="preserve"> DATE \@ "d MMMM yyyy" </w:instrText>
    </w:r>
    <w:r w:rsidRPr="00173967">
      <w:rPr>
        <w:rFonts w:ascii="Palatino" w:eastAsia="Times New Roman" w:hAnsi="Palatino" w:cs="Times New Roman"/>
        <w:snapToGrid w:val="0"/>
        <w:sz w:val="16"/>
        <w:szCs w:val="16"/>
        <w:lang w:val="en-US"/>
      </w:rPr>
      <w:fldChar w:fldCharType="separate"/>
    </w:r>
    <w:r w:rsidR="000614B2">
      <w:rPr>
        <w:rFonts w:ascii="Palatino" w:eastAsia="Times New Roman" w:hAnsi="Palatino" w:cs="Times New Roman"/>
        <w:noProof/>
        <w:snapToGrid w:val="0"/>
        <w:sz w:val="16"/>
        <w:szCs w:val="16"/>
        <w:lang w:val="en-US"/>
      </w:rPr>
      <w:t>19 December 2017</w:t>
    </w:r>
    <w:r w:rsidRPr="00173967">
      <w:rPr>
        <w:rFonts w:ascii="Palatino" w:eastAsia="Times New Roman" w:hAnsi="Palatino" w:cs="Times New Roman"/>
        <w:snapToGrid w:val="0"/>
        <w:sz w:val="16"/>
        <w:szCs w:val="16"/>
        <w:lang w:val="en-US"/>
      </w:rPr>
      <w:fldChar w:fldCharType="end"/>
    </w:r>
  </w:p>
  <w:p w:rsidR="00FE4430" w:rsidRPr="00173967" w:rsidRDefault="00FE4430" w:rsidP="00173967">
    <w:pPr>
      <w:pStyle w:val="Alatunniste"/>
      <w:tabs>
        <w:tab w:val="clear" w:pos="4819"/>
        <w:tab w:val="clear" w:pos="9638"/>
        <w:tab w:val="right" w:pos="10065"/>
      </w:tabs>
      <w:ind w:left="-567" w:right="-141"/>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C09" w:rsidRDefault="00373C09" w:rsidP="00CE741B">
      <w:pPr>
        <w:spacing w:after="0"/>
      </w:pPr>
      <w:r>
        <w:separator/>
      </w:r>
    </w:p>
  </w:footnote>
  <w:footnote w:type="continuationSeparator" w:id="0">
    <w:p w:rsidR="00373C09" w:rsidRDefault="00373C09" w:rsidP="00CE74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319" w:type="dxa"/>
      <w:tblBorders>
        <w:bottom w:val="single" w:sz="4" w:space="0" w:color="auto"/>
      </w:tblBorders>
      <w:tblLayout w:type="fixed"/>
      <w:tblCellMar>
        <w:left w:w="107" w:type="dxa"/>
        <w:right w:w="107" w:type="dxa"/>
      </w:tblCellMar>
      <w:tblLook w:val="0000" w:firstRow="0" w:lastRow="0" w:firstColumn="0" w:lastColumn="0" w:noHBand="0" w:noVBand="0"/>
    </w:tblPr>
    <w:tblGrid>
      <w:gridCol w:w="1560"/>
      <w:gridCol w:w="2977"/>
      <w:gridCol w:w="2976"/>
      <w:gridCol w:w="2978"/>
    </w:tblGrid>
    <w:tr w:rsidR="00FE4430" w:rsidRPr="00904F1F" w:rsidTr="000D505A">
      <w:trPr>
        <w:trHeight w:val="237"/>
      </w:trPr>
      <w:tc>
        <w:tcPr>
          <w:tcW w:w="1560" w:type="dxa"/>
          <w:vMerge w:val="restart"/>
        </w:tcPr>
        <w:p w:rsidR="00FE4430" w:rsidRDefault="00DE312D" w:rsidP="00FE5369">
          <w:pPr>
            <w:pStyle w:val="Alatunniste"/>
            <w:spacing w:before="60"/>
            <w:rPr>
              <w:rFonts w:ascii="Palatino" w:hAnsi="Palatino"/>
              <w:sz w:val="18"/>
            </w:rPr>
          </w:pPr>
          <w:r>
            <w:rPr>
              <w:rFonts w:ascii="Palatino" w:hAnsi="Palatino"/>
              <w:noProof/>
              <w:sz w:val="18"/>
              <w:lang w:eastAsia="fi-FI"/>
            </w:rPr>
            <w:drawing>
              <wp:inline distT="0" distB="0" distL="0" distR="0" wp14:anchorId="2B959DA0" wp14:editId="25CCBDB9">
                <wp:extent cx="854710" cy="845820"/>
                <wp:effectExtent l="0" t="0" r="254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7fi.png"/>
                        <pic:cNvPicPr/>
                      </pic:nvPicPr>
                      <pic:blipFill>
                        <a:blip r:embed="rId1">
                          <a:extLst>
                            <a:ext uri="{28A0092B-C50C-407E-A947-70E740481C1C}">
                              <a14:useLocalDpi xmlns:a14="http://schemas.microsoft.com/office/drawing/2010/main" val="0"/>
                            </a:ext>
                          </a:extLst>
                        </a:blip>
                        <a:stretch>
                          <a:fillRect/>
                        </a:stretch>
                      </pic:blipFill>
                      <pic:spPr>
                        <a:xfrm>
                          <a:off x="0" y="0"/>
                          <a:ext cx="854710" cy="845820"/>
                        </a:xfrm>
                        <a:prstGeom prst="rect">
                          <a:avLst/>
                        </a:prstGeom>
                      </pic:spPr>
                    </pic:pic>
                  </a:graphicData>
                </a:graphic>
              </wp:inline>
            </w:drawing>
          </w:r>
        </w:p>
      </w:tc>
      <w:tc>
        <w:tcPr>
          <w:tcW w:w="2977" w:type="dxa"/>
          <w:vMerge w:val="restart"/>
        </w:tcPr>
        <w:p w:rsidR="00FE4430" w:rsidRPr="00954192" w:rsidRDefault="00FE4430" w:rsidP="00FE5369">
          <w:pPr>
            <w:pStyle w:val="Alatunniste"/>
            <w:rPr>
              <w:rFonts w:ascii="Palatino" w:hAnsi="Palatino"/>
              <w:b/>
              <w:sz w:val="28"/>
              <w:lang w:val="fr-FR"/>
            </w:rPr>
          </w:pPr>
          <w:r w:rsidRPr="00954192">
            <w:rPr>
              <w:rFonts w:ascii="Palatino" w:hAnsi="Palatino"/>
              <w:b/>
              <w:sz w:val="28"/>
              <w:lang w:val="fr-FR"/>
            </w:rPr>
            <w:t>HL7 Finland ry.</w:t>
          </w:r>
          <w:r>
            <w:rPr>
              <w:rFonts w:ascii="Palatino" w:hAnsi="Palatino"/>
              <w:b/>
              <w:sz w:val="28"/>
              <w:lang w:val="fr-FR"/>
            </w:rPr>
            <w:t xml:space="preserve"> </w:t>
          </w:r>
        </w:p>
        <w:p w:rsidR="00FE4430" w:rsidRPr="009C1F5F" w:rsidRDefault="00FE4430" w:rsidP="00FE5369">
          <w:pPr>
            <w:pStyle w:val="Alatunniste"/>
            <w:rPr>
              <w:rFonts w:ascii="Palatino" w:hAnsi="Palatino"/>
              <w:b/>
              <w:i/>
              <w:sz w:val="18"/>
              <w:lang w:val="en-GB"/>
            </w:rPr>
          </w:pPr>
          <w:r w:rsidRPr="009C1F5F">
            <w:rPr>
              <w:rFonts w:ascii="Palatino" w:hAnsi="Palatino"/>
              <w:b/>
              <w:i/>
              <w:sz w:val="18"/>
              <w:lang w:val="en-GB"/>
            </w:rPr>
            <w:t xml:space="preserve">  </w:t>
          </w:r>
        </w:p>
        <w:p w:rsidR="00FE4430" w:rsidRPr="009C1F5F" w:rsidRDefault="00FE4430" w:rsidP="00FE5369">
          <w:pPr>
            <w:pStyle w:val="Alatunniste"/>
            <w:rPr>
              <w:rFonts w:ascii="Palatino" w:hAnsi="Palatino"/>
              <w:b/>
              <w:i/>
              <w:sz w:val="18"/>
              <w:lang w:val="en-GB"/>
            </w:rPr>
          </w:pPr>
          <w:r w:rsidRPr="009C1F5F">
            <w:rPr>
              <w:rFonts w:ascii="Palatino" w:hAnsi="Palatino"/>
              <w:b/>
              <w:i/>
              <w:sz w:val="18"/>
              <w:lang w:val="en-GB"/>
            </w:rPr>
            <w:t xml:space="preserve">  </w:t>
          </w:r>
        </w:p>
        <w:p w:rsidR="00B06190" w:rsidRDefault="00B06190" w:rsidP="00FE5369">
          <w:pPr>
            <w:pStyle w:val="Alatunniste"/>
            <w:rPr>
              <w:rFonts w:ascii="Palatino" w:hAnsi="Palatino"/>
              <w:sz w:val="16"/>
              <w:lang w:val="fr-FR"/>
            </w:rPr>
          </w:pPr>
        </w:p>
        <w:p w:rsidR="00E9564B" w:rsidRPr="00220FAB" w:rsidRDefault="00FE4430" w:rsidP="00E9564B">
          <w:pPr>
            <w:pStyle w:val="Alatunniste"/>
            <w:rPr>
              <w:rFonts w:ascii="Palatino" w:hAnsi="Palatino"/>
              <w:sz w:val="16"/>
              <w:lang w:val="fr-FR"/>
            </w:rPr>
          </w:pPr>
          <w:r w:rsidRPr="00904F1F">
            <w:rPr>
              <w:rFonts w:ascii="Palatino" w:hAnsi="Palatino"/>
              <w:sz w:val="18"/>
              <w:lang w:val="fr-FR"/>
            </w:rPr>
            <w:t xml:space="preserve"> </w:t>
          </w:r>
          <w:r w:rsidR="00373C09">
            <w:fldChar w:fldCharType="begin"/>
          </w:r>
          <w:r w:rsidR="00373C09" w:rsidRPr="000614B2">
            <w:rPr>
              <w:lang w:val="en-US"/>
            </w:rPr>
            <w:instrText xml:space="preserve"> HYPERLINK "http://www.hl7.fi/jasenet/" </w:instrText>
          </w:r>
          <w:r w:rsidR="00373C09">
            <w:fldChar w:fldCharType="separate"/>
          </w:r>
          <w:r w:rsidRPr="001A6FB4">
            <w:rPr>
              <w:rStyle w:val="Hyperlinkki"/>
              <w:rFonts w:ascii="Palatino" w:hAnsi="Palatino"/>
              <w:sz w:val="18"/>
              <w:lang w:val="fr-FR"/>
            </w:rPr>
            <w:t>HL7 Jäsenet / Members</w:t>
          </w:r>
          <w:r w:rsidR="00373C09">
            <w:rPr>
              <w:rStyle w:val="Hyperlinkki"/>
              <w:rFonts w:ascii="Palatino" w:hAnsi="Palatino"/>
              <w:sz w:val="18"/>
              <w:lang w:val="fr-FR"/>
            </w:rPr>
            <w:fldChar w:fldCharType="end"/>
          </w:r>
        </w:p>
      </w:tc>
      <w:tc>
        <w:tcPr>
          <w:tcW w:w="2976" w:type="dxa"/>
        </w:tcPr>
        <w:p w:rsidR="0062785D" w:rsidRDefault="0062785D" w:rsidP="00FE5369">
          <w:pPr>
            <w:pStyle w:val="Alatunniste"/>
            <w:ind w:left="-107"/>
            <w:rPr>
              <w:rFonts w:ascii="Palatino" w:hAnsi="Palatino"/>
              <w:b/>
              <w:i/>
              <w:color w:val="000000"/>
              <w:szCs w:val="20"/>
              <w:lang w:val="fr-FR"/>
            </w:rPr>
          </w:pPr>
        </w:p>
        <w:p w:rsidR="00FE4430" w:rsidRPr="009C1F5F" w:rsidRDefault="001F4B83" w:rsidP="00FE5369">
          <w:pPr>
            <w:pStyle w:val="Alatunniste"/>
            <w:ind w:left="-107"/>
            <w:rPr>
              <w:rFonts w:ascii="Palatino" w:hAnsi="Palatino"/>
              <w:b/>
              <w:i/>
              <w:color w:val="000000"/>
              <w:szCs w:val="20"/>
              <w:lang w:val="fr-FR"/>
            </w:rPr>
          </w:pPr>
          <w:r w:rsidRPr="009C1F5F">
            <w:rPr>
              <w:rFonts w:ascii="Palatino" w:hAnsi="Palatino"/>
              <w:b/>
              <w:i/>
              <w:color w:val="000000"/>
              <w:szCs w:val="20"/>
              <w:lang w:val="fr-FR"/>
            </w:rPr>
            <w:t>Board 201</w:t>
          </w:r>
          <w:r w:rsidR="0062785D">
            <w:rPr>
              <w:rFonts w:ascii="Palatino" w:hAnsi="Palatino"/>
              <w:b/>
              <w:i/>
              <w:color w:val="000000"/>
              <w:szCs w:val="20"/>
              <w:lang w:val="fr-FR"/>
            </w:rPr>
            <w:t>7</w:t>
          </w:r>
          <w:r w:rsidRPr="009C1F5F">
            <w:rPr>
              <w:rFonts w:ascii="Palatino" w:hAnsi="Palatino"/>
              <w:b/>
              <w:i/>
              <w:color w:val="000000"/>
              <w:szCs w:val="20"/>
              <w:lang w:val="fr-FR"/>
            </w:rPr>
            <w:t> :</w:t>
          </w:r>
        </w:p>
        <w:p w:rsidR="00FE4430" w:rsidRPr="001F4B83" w:rsidRDefault="001F4B83" w:rsidP="00FE5369">
          <w:pPr>
            <w:pStyle w:val="Alatunniste"/>
            <w:ind w:left="-107"/>
            <w:rPr>
              <w:rFonts w:ascii="Palatino" w:hAnsi="Palatino"/>
              <w:color w:val="000000"/>
              <w:sz w:val="18"/>
              <w:lang w:val="en-US"/>
            </w:rPr>
          </w:pPr>
          <w:r w:rsidRPr="001F4B83">
            <w:rPr>
              <w:rFonts w:ascii="Palatino" w:hAnsi="Palatino"/>
              <w:color w:val="000000"/>
              <w:sz w:val="18"/>
              <w:lang w:val="en-US"/>
            </w:rPr>
            <w:t>Juha Mykkänen, THL (chair)</w:t>
          </w:r>
        </w:p>
      </w:tc>
      <w:tc>
        <w:tcPr>
          <w:tcW w:w="2978" w:type="dxa"/>
        </w:tcPr>
        <w:p w:rsidR="00FE4430" w:rsidRDefault="00FE4430" w:rsidP="00FE5369">
          <w:pPr>
            <w:pStyle w:val="Alatunniste"/>
            <w:ind w:left="-106"/>
            <w:rPr>
              <w:rFonts w:ascii="Palatino" w:hAnsi="Palatino"/>
              <w:color w:val="000000"/>
              <w:sz w:val="18"/>
              <w:lang w:val="en-US"/>
            </w:rPr>
          </w:pPr>
        </w:p>
        <w:p w:rsidR="00FE4430" w:rsidRDefault="001F4B83" w:rsidP="00FE5369">
          <w:pPr>
            <w:pStyle w:val="Alatunniste"/>
            <w:ind w:left="-106"/>
            <w:rPr>
              <w:rFonts w:ascii="Palatino" w:hAnsi="Palatino"/>
              <w:color w:val="000000"/>
              <w:sz w:val="18"/>
            </w:rPr>
          </w:pPr>
          <w:r w:rsidRPr="001F4B83">
            <w:rPr>
              <w:rFonts w:ascii="Palatino" w:hAnsi="Palatino"/>
              <w:color w:val="000000"/>
              <w:sz w:val="18"/>
            </w:rPr>
            <w:t xml:space="preserve">Taija Leppäkoski, </w:t>
          </w:r>
          <w:proofErr w:type="spellStart"/>
          <w:r w:rsidRPr="001F4B83">
            <w:rPr>
              <w:rFonts w:ascii="Palatino" w:hAnsi="Palatino"/>
              <w:color w:val="000000"/>
              <w:sz w:val="18"/>
            </w:rPr>
            <w:t>Mylab</w:t>
          </w:r>
          <w:proofErr w:type="spellEnd"/>
          <w:r>
            <w:rPr>
              <w:rFonts w:ascii="Palatino" w:hAnsi="Palatino"/>
              <w:color w:val="000000"/>
              <w:sz w:val="18"/>
            </w:rPr>
            <w:t xml:space="preserve">    </w:t>
          </w:r>
        </w:p>
        <w:p w:rsidR="001F4B83" w:rsidRPr="005B3182" w:rsidRDefault="001F4B83" w:rsidP="00FE5369">
          <w:pPr>
            <w:pStyle w:val="Alatunniste"/>
            <w:ind w:left="-106"/>
            <w:rPr>
              <w:rFonts w:ascii="Palatino" w:hAnsi="Palatino"/>
              <w:color w:val="000000"/>
              <w:sz w:val="18"/>
            </w:rPr>
          </w:pPr>
          <w:r>
            <w:rPr>
              <w:rFonts w:ascii="Palatino" w:hAnsi="Palatino"/>
              <w:color w:val="000000"/>
              <w:sz w:val="18"/>
            </w:rPr>
            <w:t>Jaakko Lähteenmäki, VTT</w:t>
          </w:r>
        </w:p>
      </w:tc>
    </w:tr>
    <w:tr w:rsidR="00FE4430" w:rsidRPr="000C2C75" w:rsidTr="000D505A">
      <w:trPr>
        <w:trHeight w:val="234"/>
      </w:trPr>
      <w:tc>
        <w:tcPr>
          <w:tcW w:w="1560" w:type="dxa"/>
          <w:vMerge/>
        </w:tcPr>
        <w:p w:rsidR="00FE4430" w:rsidRPr="00985060" w:rsidRDefault="00FE4430" w:rsidP="00FE5369">
          <w:pPr>
            <w:pStyle w:val="Alatunniste"/>
            <w:spacing w:before="60"/>
          </w:pPr>
        </w:p>
      </w:tc>
      <w:tc>
        <w:tcPr>
          <w:tcW w:w="2977" w:type="dxa"/>
          <w:vMerge/>
        </w:tcPr>
        <w:p w:rsidR="00FE4430" w:rsidRPr="00954192" w:rsidRDefault="00FE4430" w:rsidP="00FE5369">
          <w:pPr>
            <w:pStyle w:val="Alatunniste"/>
            <w:rPr>
              <w:rFonts w:ascii="Palatino" w:hAnsi="Palatino"/>
              <w:b/>
              <w:sz w:val="28"/>
              <w:lang w:val="fr-FR"/>
            </w:rPr>
          </w:pPr>
        </w:p>
      </w:tc>
      <w:tc>
        <w:tcPr>
          <w:tcW w:w="2976" w:type="dxa"/>
        </w:tcPr>
        <w:p w:rsidR="00FE4430" w:rsidRDefault="001F4B83" w:rsidP="00FE5369">
          <w:pPr>
            <w:pStyle w:val="Alatunniste"/>
            <w:tabs>
              <w:tab w:val="left" w:pos="1735"/>
            </w:tabs>
            <w:ind w:left="-107"/>
            <w:rPr>
              <w:rFonts w:ascii="Palatino" w:hAnsi="Palatino"/>
              <w:color w:val="000000"/>
              <w:sz w:val="18"/>
            </w:rPr>
          </w:pPr>
          <w:r>
            <w:rPr>
              <w:rFonts w:ascii="Palatino" w:hAnsi="Palatino"/>
              <w:color w:val="000000"/>
              <w:sz w:val="18"/>
            </w:rPr>
            <w:t>Eeva Huotarinen, Kela</w:t>
          </w:r>
        </w:p>
      </w:tc>
      <w:tc>
        <w:tcPr>
          <w:tcW w:w="2978" w:type="dxa"/>
        </w:tcPr>
        <w:p w:rsidR="00FE4430" w:rsidRPr="005B3182" w:rsidRDefault="00F8689D" w:rsidP="00FE5369">
          <w:pPr>
            <w:pStyle w:val="Alatunniste"/>
            <w:ind w:left="-106"/>
            <w:rPr>
              <w:rFonts w:ascii="Palatino" w:hAnsi="Palatino"/>
              <w:color w:val="000000"/>
              <w:sz w:val="18"/>
            </w:rPr>
          </w:pPr>
          <w:r>
            <w:rPr>
              <w:rFonts w:ascii="Palatino" w:hAnsi="Palatino"/>
              <w:color w:val="000000"/>
              <w:sz w:val="18"/>
            </w:rPr>
            <w:t>Jari Porrasmaa, STM</w:t>
          </w:r>
          <w:r w:rsidR="00FE4430">
            <w:rPr>
              <w:rFonts w:ascii="Palatino" w:hAnsi="Palatino"/>
              <w:color w:val="000000"/>
              <w:sz w:val="18"/>
            </w:rPr>
            <w:t xml:space="preserve"> </w:t>
          </w:r>
          <w:r w:rsidR="001F4B83">
            <w:rPr>
              <w:rFonts w:ascii="Palatino" w:hAnsi="Palatino"/>
              <w:color w:val="000000"/>
              <w:sz w:val="18"/>
            </w:rPr>
            <w:t>(</w:t>
          </w:r>
          <w:proofErr w:type="spellStart"/>
          <w:r w:rsidR="001F4B83">
            <w:rPr>
              <w:rFonts w:ascii="Palatino" w:hAnsi="Palatino"/>
              <w:color w:val="000000"/>
              <w:sz w:val="18"/>
            </w:rPr>
            <w:t>vice-chair</w:t>
          </w:r>
          <w:proofErr w:type="spellEnd"/>
          <w:r w:rsidR="001F4B83">
            <w:rPr>
              <w:rFonts w:ascii="Palatino" w:hAnsi="Palatino"/>
              <w:color w:val="000000"/>
              <w:sz w:val="18"/>
            </w:rPr>
            <w:t>)</w:t>
          </w:r>
          <w:r w:rsidR="00FE4430">
            <w:rPr>
              <w:rFonts w:ascii="Palatino" w:hAnsi="Palatino"/>
              <w:color w:val="000000"/>
              <w:sz w:val="18"/>
            </w:rPr>
            <w:t xml:space="preserve">  </w:t>
          </w:r>
        </w:p>
      </w:tc>
    </w:tr>
    <w:tr w:rsidR="00FE4430" w:rsidRPr="000C2C75" w:rsidTr="000D505A">
      <w:trPr>
        <w:trHeight w:val="234"/>
      </w:trPr>
      <w:tc>
        <w:tcPr>
          <w:tcW w:w="1560" w:type="dxa"/>
          <w:vMerge/>
        </w:tcPr>
        <w:p w:rsidR="00FE4430" w:rsidRDefault="00FE4430" w:rsidP="00FE5369">
          <w:pPr>
            <w:pStyle w:val="Alatunniste"/>
            <w:spacing w:before="60"/>
          </w:pPr>
        </w:p>
      </w:tc>
      <w:tc>
        <w:tcPr>
          <w:tcW w:w="2977" w:type="dxa"/>
          <w:vMerge/>
        </w:tcPr>
        <w:p w:rsidR="00FE4430" w:rsidRPr="00954192" w:rsidRDefault="00FE4430" w:rsidP="00FE5369">
          <w:pPr>
            <w:pStyle w:val="Alatunniste"/>
            <w:rPr>
              <w:rFonts w:ascii="Palatino" w:hAnsi="Palatino"/>
              <w:b/>
              <w:sz w:val="28"/>
              <w:lang w:val="fr-FR"/>
            </w:rPr>
          </w:pPr>
        </w:p>
      </w:tc>
      <w:tc>
        <w:tcPr>
          <w:tcW w:w="2976" w:type="dxa"/>
        </w:tcPr>
        <w:p w:rsidR="00FE4430" w:rsidRDefault="001F4B83" w:rsidP="00FE5369">
          <w:pPr>
            <w:pStyle w:val="Alatunniste"/>
            <w:tabs>
              <w:tab w:val="left" w:pos="1735"/>
            </w:tabs>
            <w:ind w:left="-107"/>
            <w:rPr>
              <w:rFonts w:ascii="Palatino" w:hAnsi="Palatino"/>
              <w:color w:val="000000"/>
              <w:sz w:val="18"/>
            </w:rPr>
          </w:pPr>
          <w:r>
            <w:rPr>
              <w:rFonts w:ascii="Palatino" w:hAnsi="Palatino"/>
              <w:color w:val="000000"/>
              <w:sz w:val="18"/>
            </w:rPr>
            <w:t xml:space="preserve">Jani Kariniemi, </w:t>
          </w:r>
          <w:proofErr w:type="spellStart"/>
          <w:r w:rsidR="0062785D">
            <w:rPr>
              <w:rFonts w:ascii="Palatino" w:hAnsi="Palatino"/>
              <w:color w:val="000000"/>
              <w:sz w:val="18"/>
            </w:rPr>
            <w:t>Medi</w:t>
          </w:r>
          <w:proofErr w:type="spellEnd"/>
          <w:r w:rsidR="0062785D">
            <w:rPr>
              <w:rFonts w:ascii="Palatino" w:hAnsi="Palatino"/>
              <w:color w:val="000000"/>
              <w:sz w:val="18"/>
            </w:rPr>
            <w:t>-IT</w:t>
          </w:r>
        </w:p>
      </w:tc>
      <w:tc>
        <w:tcPr>
          <w:tcW w:w="2978" w:type="dxa"/>
        </w:tcPr>
        <w:p w:rsidR="00FE4430" w:rsidRPr="005B3182" w:rsidRDefault="00F8689D" w:rsidP="00FE5369">
          <w:pPr>
            <w:pStyle w:val="Alatunniste"/>
            <w:ind w:left="-106"/>
            <w:rPr>
              <w:rFonts w:ascii="Palatino" w:hAnsi="Palatino"/>
              <w:color w:val="000000"/>
              <w:sz w:val="18"/>
            </w:rPr>
          </w:pPr>
          <w:r>
            <w:rPr>
              <w:rFonts w:ascii="Palatino" w:hAnsi="Palatino"/>
              <w:color w:val="000000"/>
              <w:sz w:val="18"/>
            </w:rPr>
            <w:t xml:space="preserve">Jyrki </w:t>
          </w:r>
          <w:proofErr w:type="spellStart"/>
          <w:r>
            <w:rPr>
              <w:rFonts w:ascii="Palatino" w:hAnsi="Palatino"/>
              <w:color w:val="000000"/>
              <w:sz w:val="18"/>
            </w:rPr>
            <w:t>Soikkeli</w:t>
          </w:r>
          <w:proofErr w:type="spellEnd"/>
          <w:r>
            <w:rPr>
              <w:rFonts w:ascii="Palatino" w:hAnsi="Palatino"/>
              <w:color w:val="000000"/>
              <w:sz w:val="18"/>
            </w:rPr>
            <w:t xml:space="preserve">, </w:t>
          </w:r>
          <w:r w:rsidR="0062785D">
            <w:rPr>
              <w:rFonts w:ascii="Palatino" w:hAnsi="Palatino"/>
              <w:color w:val="000000"/>
              <w:sz w:val="18"/>
            </w:rPr>
            <w:t>Apotti</w:t>
          </w:r>
        </w:p>
      </w:tc>
    </w:tr>
    <w:tr w:rsidR="00FE4430" w:rsidRPr="000C2C75" w:rsidTr="000D505A">
      <w:trPr>
        <w:trHeight w:val="234"/>
      </w:trPr>
      <w:tc>
        <w:tcPr>
          <w:tcW w:w="1560" w:type="dxa"/>
          <w:vMerge/>
        </w:tcPr>
        <w:p w:rsidR="00FE4430" w:rsidRDefault="00FE4430" w:rsidP="00FE5369">
          <w:pPr>
            <w:pStyle w:val="Alatunniste"/>
            <w:spacing w:before="60"/>
          </w:pPr>
        </w:p>
      </w:tc>
      <w:tc>
        <w:tcPr>
          <w:tcW w:w="2977" w:type="dxa"/>
          <w:vMerge/>
        </w:tcPr>
        <w:p w:rsidR="00FE4430" w:rsidRPr="00954192" w:rsidRDefault="00FE4430" w:rsidP="00FE5369">
          <w:pPr>
            <w:pStyle w:val="Alatunniste"/>
            <w:rPr>
              <w:rFonts w:ascii="Palatino" w:hAnsi="Palatino"/>
              <w:b/>
              <w:sz w:val="28"/>
              <w:lang w:val="fr-FR"/>
            </w:rPr>
          </w:pPr>
        </w:p>
      </w:tc>
      <w:tc>
        <w:tcPr>
          <w:tcW w:w="2976" w:type="dxa"/>
        </w:tcPr>
        <w:p w:rsidR="00460313" w:rsidRDefault="001F4B83" w:rsidP="00460313">
          <w:pPr>
            <w:pStyle w:val="Alatunniste"/>
            <w:tabs>
              <w:tab w:val="left" w:pos="1735"/>
            </w:tabs>
            <w:ind w:left="-107"/>
            <w:rPr>
              <w:rFonts w:ascii="Palatino" w:hAnsi="Palatino"/>
              <w:color w:val="000000"/>
              <w:sz w:val="18"/>
            </w:rPr>
          </w:pPr>
          <w:r>
            <w:rPr>
              <w:rFonts w:ascii="Palatino" w:hAnsi="Palatino"/>
              <w:color w:val="000000"/>
              <w:sz w:val="18"/>
            </w:rPr>
            <w:t xml:space="preserve">Timo Koistinen, </w:t>
          </w:r>
          <w:proofErr w:type="spellStart"/>
          <w:r>
            <w:rPr>
              <w:rFonts w:ascii="Palatino" w:hAnsi="Palatino"/>
              <w:color w:val="000000"/>
              <w:sz w:val="18"/>
            </w:rPr>
            <w:t>FiHTA</w:t>
          </w:r>
          <w:proofErr w:type="spellEnd"/>
        </w:p>
        <w:p w:rsidR="0062785D" w:rsidRDefault="0062785D" w:rsidP="00460313">
          <w:pPr>
            <w:pStyle w:val="Alatunniste"/>
            <w:tabs>
              <w:tab w:val="left" w:pos="1735"/>
            </w:tabs>
            <w:ind w:left="-107"/>
            <w:rPr>
              <w:rFonts w:ascii="Palatino" w:hAnsi="Palatino"/>
              <w:color w:val="000000"/>
              <w:sz w:val="18"/>
            </w:rPr>
          </w:pPr>
          <w:r>
            <w:rPr>
              <w:rFonts w:ascii="Palatino" w:hAnsi="Palatino"/>
              <w:sz w:val="18"/>
              <w:szCs w:val="18"/>
              <w:lang w:val="it-IT"/>
            </w:rPr>
            <w:t>Kalevi Nummelin, HUS</w:t>
          </w:r>
        </w:p>
      </w:tc>
      <w:tc>
        <w:tcPr>
          <w:tcW w:w="2978" w:type="dxa"/>
        </w:tcPr>
        <w:p w:rsidR="00B06190" w:rsidRDefault="00F8689D" w:rsidP="00E9564B">
          <w:pPr>
            <w:pStyle w:val="Alatunniste"/>
            <w:ind w:left="-106"/>
            <w:rPr>
              <w:rFonts w:ascii="Palatino" w:hAnsi="Palatino"/>
              <w:color w:val="000000"/>
              <w:sz w:val="18"/>
            </w:rPr>
          </w:pPr>
          <w:r>
            <w:rPr>
              <w:rFonts w:ascii="Palatino" w:hAnsi="Palatino"/>
              <w:color w:val="000000"/>
              <w:sz w:val="18"/>
            </w:rPr>
            <w:t>Jarkko Uusitalo, CGI</w:t>
          </w:r>
        </w:p>
      </w:tc>
    </w:tr>
    <w:tr w:rsidR="00E9564B" w:rsidRPr="00E9564B" w:rsidTr="00E9564B">
      <w:trPr>
        <w:trHeight w:val="113"/>
      </w:trPr>
      <w:tc>
        <w:tcPr>
          <w:tcW w:w="1560" w:type="dxa"/>
        </w:tcPr>
        <w:p w:rsidR="00E9564B" w:rsidRPr="00E9564B" w:rsidRDefault="00E9564B" w:rsidP="00FE5369">
          <w:pPr>
            <w:pStyle w:val="Alatunniste"/>
            <w:spacing w:before="60"/>
            <w:rPr>
              <w:sz w:val="8"/>
              <w:szCs w:val="8"/>
            </w:rPr>
          </w:pPr>
        </w:p>
      </w:tc>
      <w:tc>
        <w:tcPr>
          <w:tcW w:w="2977" w:type="dxa"/>
        </w:tcPr>
        <w:p w:rsidR="00E9564B" w:rsidRPr="00E9564B" w:rsidRDefault="00E9564B" w:rsidP="00FE5369">
          <w:pPr>
            <w:pStyle w:val="Alatunniste"/>
            <w:rPr>
              <w:rFonts w:ascii="Palatino" w:hAnsi="Palatino"/>
              <w:sz w:val="8"/>
              <w:szCs w:val="8"/>
              <w:lang w:val="fr-FR"/>
            </w:rPr>
          </w:pPr>
        </w:p>
      </w:tc>
      <w:tc>
        <w:tcPr>
          <w:tcW w:w="2976" w:type="dxa"/>
        </w:tcPr>
        <w:p w:rsidR="00E9564B" w:rsidRPr="00E9564B" w:rsidRDefault="00E9564B" w:rsidP="00FE5369">
          <w:pPr>
            <w:pStyle w:val="Alatunniste"/>
            <w:tabs>
              <w:tab w:val="left" w:pos="1735"/>
            </w:tabs>
            <w:ind w:left="-107"/>
            <w:rPr>
              <w:rFonts w:ascii="Palatino" w:hAnsi="Palatino"/>
              <w:color w:val="000000"/>
              <w:sz w:val="8"/>
              <w:szCs w:val="8"/>
            </w:rPr>
          </w:pPr>
        </w:p>
      </w:tc>
      <w:tc>
        <w:tcPr>
          <w:tcW w:w="2978" w:type="dxa"/>
        </w:tcPr>
        <w:p w:rsidR="00E9564B" w:rsidRPr="00E9564B" w:rsidRDefault="00E9564B" w:rsidP="00E9564B">
          <w:pPr>
            <w:pStyle w:val="Alatunniste"/>
            <w:ind w:left="-106"/>
            <w:rPr>
              <w:rFonts w:ascii="Palatino" w:hAnsi="Palatino"/>
              <w:color w:val="000000"/>
              <w:sz w:val="8"/>
              <w:szCs w:val="8"/>
            </w:rPr>
          </w:pPr>
        </w:p>
      </w:tc>
    </w:tr>
  </w:tbl>
  <w:p w:rsidR="00CE741B" w:rsidRDefault="00CE74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00155"/>
    <w:multiLevelType w:val="multilevel"/>
    <w:tmpl w:val="4DD087E8"/>
    <w:lvl w:ilvl="0">
      <w:start w:val="1"/>
      <w:numFmt w:val="decimal"/>
      <w:pStyle w:val="IstNumOtsikko1"/>
      <w:suff w:val="space"/>
      <w:lvlText w:val="%1"/>
      <w:lvlJc w:val="left"/>
      <w:pPr>
        <w:ind w:left="425" w:hanging="425"/>
      </w:pPr>
      <w:rPr>
        <w:rFonts w:ascii="Arial" w:hAnsi="Arial" w:hint="default"/>
        <w:sz w:val="22"/>
      </w:rPr>
    </w:lvl>
    <w:lvl w:ilvl="1">
      <w:start w:val="1"/>
      <w:numFmt w:val="decimal"/>
      <w:pStyle w:val="IstNumOtsikko2"/>
      <w:suff w:val="space"/>
      <w:lvlText w:val="%1.%2"/>
      <w:lvlJc w:val="left"/>
      <w:pPr>
        <w:ind w:left="1474" w:hanging="170"/>
      </w:pPr>
      <w:rPr>
        <w:rFonts w:hint="default"/>
      </w:rPr>
    </w:lvl>
    <w:lvl w:ilvl="2">
      <w:start w:val="1"/>
      <w:numFmt w:val="decimal"/>
      <w:pStyle w:val="IstNumOtsikko3"/>
      <w:suff w:val="space"/>
      <w:lvlText w:val="%1.%2.%3"/>
      <w:lvlJc w:val="left"/>
      <w:pPr>
        <w:ind w:left="1474" w:hanging="17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B373017"/>
    <w:multiLevelType w:val="hybridMultilevel"/>
    <w:tmpl w:val="3474D15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1B"/>
    <w:rsid w:val="00003C12"/>
    <w:rsid w:val="00004FF2"/>
    <w:rsid w:val="0005702B"/>
    <w:rsid w:val="000614B2"/>
    <w:rsid w:val="00062ED6"/>
    <w:rsid w:val="000D505A"/>
    <w:rsid w:val="000D5C07"/>
    <w:rsid w:val="001307C7"/>
    <w:rsid w:val="00140F37"/>
    <w:rsid w:val="00140FA7"/>
    <w:rsid w:val="00154079"/>
    <w:rsid w:val="00173967"/>
    <w:rsid w:val="001A06D2"/>
    <w:rsid w:val="001F4B83"/>
    <w:rsid w:val="00233EC5"/>
    <w:rsid w:val="002B1648"/>
    <w:rsid w:val="002B4367"/>
    <w:rsid w:val="00313748"/>
    <w:rsid w:val="00373C09"/>
    <w:rsid w:val="003D71E6"/>
    <w:rsid w:val="00460313"/>
    <w:rsid w:val="005B4ED1"/>
    <w:rsid w:val="005C7995"/>
    <w:rsid w:val="0061185F"/>
    <w:rsid w:val="0062785D"/>
    <w:rsid w:val="00651867"/>
    <w:rsid w:val="00655822"/>
    <w:rsid w:val="006A4FB6"/>
    <w:rsid w:val="006B3DC0"/>
    <w:rsid w:val="006C3863"/>
    <w:rsid w:val="007A1A10"/>
    <w:rsid w:val="008132D9"/>
    <w:rsid w:val="00852CBF"/>
    <w:rsid w:val="008730F2"/>
    <w:rsid w:val="00926A46"/>
    <w:rsid w:val="009618DF"/>
    <w:rsid w:val="00986A52"/>
    <w:rsid w:val="009954A6"/>
    <w:rsid w:val="009C1F5F"/>
    <w:rsid w:val="009D6CC0"/>
    <w:rsid w:val="009E48EE"/>
    <w:rsid w:val="00A30ACA"/>
    <w:rsid w:val="00A4511E"/>
    <w:rsid w:val="00A5346F"/>
    <w:rsid w:val="00A70152"/>
    <w:rsid w:val="00AF1728"/>
    <w:rsid w:val="00B06190"/>
    <w:rsid w:val="00B12214"/>
    <w:rsid w:val="00B30FB2"/>
    <w:rsid w:val="00B928C2"/>
    <w:rsid w:val="00BE60CF"/>
    <w:rsid w:val="00BF0A50"/>
    <w:rsid w:val="00CA47B7"/>
    <w:rsid w:val="00CB5564"/>
    <w:rsid w:val="00CE741B"/>
    <w:rsid w:val="00D72B36"/>
    <w:rsid w:val="00DE312D"/>
    <w:rsid w:val="00E03610"/>
    <w:rsid w:val="00E55B6D"/>
    <w:rsid w:val="00E9564B"/>
    <w:rsid w:val="00EA4D4E"/>
    <w:rsid w:val="00EC3C3C"/>
    <w:rsid w:val="00F0472A"/>
    <w:rsid w:val="00F66B76"/>
    <w:rsid w:val="00F8689D"/>
    <w:rsid w:val="00FE44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6A469"/>
  <w15:docId w15:val="{61A4867A-D0EE-438F-93B7-5894677F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05702B"/>
    <w:pPr>
      <w:spacing w:line="240" w:lineRule="auto"/>
    </w:pPr>
    <w:rPr>
      <w:rFonts w:ascii="Arial" w:hAnsi="Arial"/>
      <w:sz w:val="20"/>
    </w:rPr>
  </w:style>
  <w:style w:type="paragraph" w:styleId="Otsikko1">
    <w:name w:val="heading 1"/>
    <w:basedOn w:val="Normaali"/>
    <w:next w:val="Normaali"/>
    <w:link w:val="Otsikko1Char"/>
    <w:uiPriority w:val="9"/>
    <w:qFormat/>
    <w:rsid w:val="0005702B"/>
    <w:pPr>
      <w:keepNext/>
      <w:keepLines/>
      <w:spacing w:before="480" w:after="0"/>
      <w:outlineLvl w:val="0"/>
    </w:pPr>
    <w:rPr>
      <w:rFonts w:eastAsiaTheme="majorEastAsia" w:cstheme="majorBidi"/>
      <w:bCs/>
      <w:sz w:val="28"/>
      <w:szCs w:val="28"/>
    </w:rPr>
  </w:style>
  <w:style w:type="paragraph" w:styleId="Otsikko2">
    <w:name w:val="heading 2"/>
    <w:basedOn w:val="Normaali"/>
    <w:next w:val="Normaali"/>
    <w:link w:val="Otsikko2Char"/>
    <w:uiPriority w:val="9"/>
    <w:unhideWhenUsed/>
    <w:qFormat/>
    <w:rsid w:val="0005702B"/>
    <w:pPr>
      <w:keepNext/>
      <w:keepLines/>
      <w:spacing w:before="200" w:after="0"/>
      <w:outlineLvl w:val="1"/>
    </w:pPr>
    <w:rPr>
      <w:rFonts w:eastAsiaTheme="majorEastAsia" w:cstheme="majorBidi"/>
      <w:bCs/>
      <w:sz w:val="24"/>
      <w:szCs w:val="26"/>
    </w:rPr>
  </w:style>
  <w:style w:type="paragraph" w:styleId="Otsikko3">
    <w:name w:val="heading 3"/>
    <w:basedOn w:val="Normaali"/>
    <w:next w:val="Normaali"/>
    <w:link w:val="Otsikko3Char"/>
    <w:uiPriority w:val="9"/>
    <w:unhideWhenUsed/>
    <w:qFormat/>
    <w:rsid w:val="0005702B"/>
    <w:pPr>
      <w:keepNext/>
      <w:keepLines/>
      <w:spacing w:before="200" w:after="0"/>
      <w:outlineLvl w:val="2"/>
    </w:pPr>
    <w:rPr>
      <w:rFonts w:eastAsiaTheme="majorEastAsia" w:cstheme="majorBidi"/>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5702B"/>
    <w:rPr>
      <w:rFonts w:ascii="Arial" w:eastAsiaTheme="majorEastAsia" w:hAnsi="Arial" w:cstheme="majorBidi"/>
      <w:bCs/>
      <w:sz w:val="28"/>
      <w:szCs w:val="28"/>
    </w:rPr>
  </w:style>
  <w:style w:type="character" w:customStyle="1" w:styleId="Otsikko2Char">
    <w:name w:val="Otsikko 2 Char"/>
    <w:basedOn w:val="Kappaleenoletusfontti"/>
    <w:link w:val="Otsikko2"/>
    <w:uiPriority w:val="9"/>
    <w:rsid w:val="0005702B"/>
    <w:rPr>
      <w:rFonts w:ascii="Arial" w:eastAsiaTheme="majorEastAsia" w:hAnsi="Arial" w:cstheme="majorBidi"/>
      <w:bCs/>
      <w:sz w:val="24"/>
      <w:szCs w:val="26"/>
    </w:rPr>
  </w:style>
  <w:style w:type="character" w:customStyle="1" w:styleId="Otsikko3Char">
    <w:name w:val="Otsikko 3 Char"/>
    <w:basedOn w:val="Kappaleenoletusfontti"/>
    <w:link w:val="Otsikko3"/>
    <w:uiPriority w:val="9"/>
    <w:rsid w:val="0005702B"/>
    <w:rPr>
      <w:rFonts w:ascii="Arial" w:eastAsiaTheme="majorEastAsia" w:hAnsi="Arial" w:cstheme="majorBidi"/>
      <w:bCs/>
      <w:sz w:val="20"/>
    </w:rPr>
  </w:style>
  <w:style w:type="paragraph" w:styleId="Yltunniste">
    <w:name w:val="header"/>
    <w:basedOn w:val="Normaali"/>
    <w:link w:val="YltunnisteChar"/>
    <w:unhideWhenUsed/>
    <w:rsid w:val="00CE741B"/>
    <w:pPr>
      <w:tabs>
        <w:tab w:val="center" w:pos="4819"/>
        <w:tab w:val="right" w:pos="9638"/>
      </w:tabs>
      <w:spacing w:after="0"/>
    </w:pPr>
  </w:style>
  <w:style w:type="character" w:customStyle="1" w:styleId="YltunnisteChar">
    <w:name w:val="Ylätunniste Char"/>
    <w:basedOn w:val="Kappaleenoletusfontti"/>
    <w:link w:val="Yltunniste"/>
    <w:uiPriority w:val="99"/>
    <w:rsid w:val="00CE741B"/>
    <w:rPr>
      <w:rFonts w:ascii="Arial" w:hAnsi="Arial"/>
      <w:sz w:val="20"/>
    </w:rPr>
  </w:style>
  <w:style w:type="paragraph" w:styleId="Alatunniste">
    <w:name w:val="footer"/>
    <w:basedOn w:val="Normaali"/>
    <w:link w:val="AlatunnisteChar"/>
    <w:unhideWhenUsed/>
    <w:rsid w:val="00CE741B"/>
    <w:pPr>
      <w:tabs>
        <w:tab w:val="center" w:pos="4819"/>
        <w:tab w:val="right" w:pos="9638"/>
      </w:tabs>
      <w:spacing w:after="0"/>
    </w:pPr>
  </w:style>
  <w:style w:type="character" w:customStyle="1" w:styleId="AlatunnisteChar">
    <w:name w:val="Alatunniste Char"/>
    <w:basedOn w:val="Kappaleenoletusfontti"/>
    <w:link w:val="Alatunniste"/>
    <w:uiPriority w:val="99"/>
    <w:rsid w:val="00CE741B"/>
    <w:rPr>
      <w:rFonts w:ascii="Arial" w:hAnsi="Arial"/>
      <w:sz w:val="20"/>
    </w:rPr>
  </w:style>
  <w:style w:type="paragraph" w:styleId="Seliteteksti">
    <w:name w:val="Balloon Text"/>
    <w:basedOn w:val="Normaali"/>
    <w:link w:val="SelitetekstiChar"/>
    <w:uiPriority w:val="99"/>
    <w:semiHidden/>
    <w:unhideWhenUsed/>
    <w:rsid w:val="00CE741B"/>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E741B"/>
    <w:rPr>
      <w:rFonts w:ascii="Tahoma" w:hAnsi="Tahoma" w:cs="Tahoma"/>
      <w:sz w:val="16"/>
      <w:szCs w:val="16"/>
    </w:rPr>
  </w:style>
  <w:style w:type="character" w:styleId="Hyperlinkki">
    <w:name w:val="Hyperlink"/>
    <w:uiPriority w:val="99"/>
    <w:rsid w:val="00FE4430"/>
    <w:rPr>
      <w:color w:val="0000FF"/>
      <w:u w:val="single"/>
    </w:rPr>
  </w:style>
  <w:style w:type="character" w:styleId="AvattuHyperlinkki">
    <w:name w:val="FollowedHyperlink"/>
    <w:basedOn w:val="Kappaleenoletusfontti"/>
    <w:uiPriority w:val="99"/>
    <w:semiHidden/>
    <w:unhideWhenUsed/>
    <w:rsid w:val="0061185F"/>
    <w:rPr>
      <w:color w:val="800080" w:themeColor="followedHyperlink"/>
      <w:u w:val="single"/>
    </w:rPr>
  </w:style>
  <w:style w:type="character" w:customStyle="1" w:styleId="EivliChar">
    <w:name w:val="Ei väliä Char"/>
    <w:basedOn w:val="Kappaleenoletusfontti"/>
    <w:link w:val="Eivli"/>
    <w:uiPriority w:val="1"/>
    <w:locked/>
    <w:rsid w:val="001A06D2"/>
    <w:rPr>
      <w:rFonts w:eastAsiaTheme="minorEastAsia"/>
      <w:lang w:eastAsia="fi-FI"/>
    </w:rPr>
  </w:style>
  <w:style w:type="paragraph" w:styleId="Eivli">
    <w:name w:val="No Spacing"/>
    <w:link w:val="EivliChar"/>
    <w:uiPriority w:val="1"/>
    <w:qFormat/>
    <w:rsid w:val="001A06D2"/>
    <w:pPr>
      <w:spacing w:after="0" w:line="240" w:lineRule="auto"/>
    </w:pPr>
    <w:rPr>
      <w:rFonts w:eastAsiaTheme="minorEastAsia"/>
      <w:lang w:eastAsia="fi-FI"/>
    </w:rPr>
  </w:style>
  <w:style w:type="paragraph" w:styleId="Otsikko">
    <w:name w:val="Title"/>
    <w:basedOn w:val="Normaali"/>
    <w:next w:val="Normaali"/>
    <w:link w:val="OtsikkoChar"/>
    <w:uiPriority w:val="10"/>
    <w:qFormat/>
    <w:rsid w:val="001A06D2"/>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A06D2"/>
    <w:rPr>
      <w:rFonts w:asciiTheme="majorHAnsi" w:eastAsiaTheme="majorEastAsia" w:hAnsiTheme="majorHAnsi" w:cstheme="majorBidi"/>
      <w:spacing w:val="-10"/>
      <w:kern w:val="28"/>
      <w:sz w:val="56"/>
      <w:szCs w:val="56"/>
    </w:rPr>
  </w:style>
  <w:style w:type="paragraph" w:customStyle="1" w:styleId="IstKappaleC2">
    <w:name w:val="Ist_Kappale C2"/>
    <w:basedOn w:val="Normaali"/>
    <w:uiPriority w:val="1"/>
    <w:qFormat/>
    <w:rsid w:val="001A06D2"/>
    <w:pPr>
      <w:spacing w:after="0"/>
      <w:ind w:left="2608"/>
    </w:pPr>
    <w:rPr>
      <w:rFonts w:asciiTheme="minorHAnsi" w:hAnsiTheme="minorHAnsi" w:cstheme="minorHAnsi"/>
      <w:sz w:val="22"/>
    </w:rPr>
  </w:style>
  <w:style w:type="table" w:styleId="Vaalealuettelo-korostus6">
    <w:name w:val="Light List Accent 6"/>
    <w:basedOn w:val="Normaalitaulukko"/>
    <w:uiPriority w:val="61"/>
    <w:semiHidden/>
    <w:unhideWhenUsed/>
    <w:rsid w:val="001A06D2"/>
    <w:pPr>
      <w:spacing w:after="0" w:line="240" w:lineRule="auto"/>
    </w:pPr>
    <w:rPr>
      <w:rFonts w:asciiTheme="majorHAnsi" w:hAnsiTheme="majorHAnsi" w:cstheme="minorHAnsi"/>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IstKappaleC1">
    <w:name w:val="Ist_Kappale C1"/>
    <w:basedOn w:val="Normaali"/>
    <w:uiPriority w:val="1"/>
    <w:qFormat/>
    <w:rsid w:val="00EA4D4E"/>
    <w:pPr>
      <w:spacing w:after="0"/>
      <w:ind w:left="1304"/>
    </w:pPr>
    <w:rPr>
      <w:rFonts w:asciiTheme="minorHAnsi" w:hAnsiTheme="minorHAnsi" w:cstheme="minorHAnsi"/>
      <w:sz w:val="22"/>
    </w:rPr>
  </w:style>
  <w:style w:type="paragraph" w:customStyle="1" w:styleId="IstNumOtsikko1">
    <w:name w:val="Ist_Num_Otsikko 1"/>
    <w:basedOn w:val="Normaali"/>
    <w:next w:val="IstKappaleC1"/>
    <w:autoRedefine/>
    <w:qFormat/>
    <w:rsid w:val="00EA4D4E"/>
    <w:pPr>
      <w:numPr>
        <w:numId w:val="1"/>
      </w:numPr>
      <w:spacing w:after="0"/>
      <w:outlineLvl w:val="0"/>
    </w:pPr>
    <w:rPr>
      <w:rFonts w:asciiTheme="majorHAnsi" w:hAnsiTheme="majorHAnsi" w:cstheme="minorHAnsi"/>
      <w:b/>
      <w:sz w:val="22"/>
    </w:rPr>
  </w:style>
  <w:style w:type="paragraph" w:customStyle="1" w:styleId="IstNumOtsikko2">
    <w:name w:val="Ist_Num_Otsikko 2"/>
    <w:basedOn w:val="Normaali"/>
    <w:next w:val="IstKappaleC1"/>
    <w:autoRedefine/>
    <w:qFormat/>
    <w:rsid w:val="00EA4D4E"/>
    <w:pPr>
      <w:numPr>
        <w:ilvl w:val="1"/>
        <w:numId w:val="1"/>
      </w:numPr>
      <w:spacing w:after="0"/>
      <w:outlineLvl w:val="1"/>
    </w:pPr>
    <w:rPr>
      <w:rFonts w:asciiTheme="majorHAnsi" w:hAnsiTheme="majorHAnsi" w:cstheme="minorHAnsi"/>
      <w:b/>
      <w:sz w:val="22"/>
    </w:rPr>
  </w:style>
  <w:style w:type="paragraph" w:customStyle="1" w:styleId="IstNumOtsikko3">
    <w:name w:val="Ist_Num_Otsikko 3"/>
    <w:basedOn w:val="Normaali"/>
    <w:next w:val="IstKappaleC1"/>
    <w:qFormat/>
    <w:rsid w:val="00EA4D4E"/>
    <w:pPr>
      <w:numPr>
        <w:ilvl w:val="2"/>
        <w:numId w:val="1"/>
      </w:numPr>
      <w:spacing w:after="0"/>
      <w:outlineLvl w:val="2"/>
    </w:pPr>
    <w:rPr>
      <w:rFonts w:asciiTheme="majorHAnsi" w:hAnsiTheme="majorHAnsi" w:cstheme="minorHAnsi"/>
      <w:b/>
      <w:sz w:val="22"/>
    </w:rPr>
  </w:style>
  <w:style w:type="paragraph" w:customStyle="1" w:styleId="IstLeiptekstiC1">
    <w:name w:val="Ist_Leipäteksti C1"/>
    <w:basedOn w:val="Normaali"/>
    <w:qFormat/>
    <w:rsid w:val="00EA4D4E"/>
    <w:pPr>
      <w:spacing w:after="0"/>
      <w:ind w:left="1304"/>
    </w:pPr>
    <w:rPr>
      <w:rFonts w:cs="Arial"/>
      <w:sz w:val="22"/>
    </w:rPr>
  </w:style>
  <w:style w:type="paragraph" w:styleId="Sisllysluettelonotsikko">
    <w:name w:val="TOC Heading"/>
    <w:basedOn w:val="Otsikko1"/>
    <w:next w:val="Normaali"/>
    <w:uiPriority w:val="39"/>
    <w:unhideWhenUsed/>
    <w:qFormat/>
    <w:rsid w:val="00003C12"/>
    <w:pPr>
      <w:spacing w:before="240" w:line="259" w:lineRule="auto"/>
      <w:outlineLvl w:val="9"/>
    </w:pPr>
    <w:rPr>
      <w:rFonts w:asciiTheme="majorHAnsi" w:hAnsiTheme="majorHAnsi"/>
      <w:bCs w:val="0"/>
      <w:color w:val="365F91" w:themeColor="accent1" w:themeShade="BF"/>
      <w:sz w:val="32"/>
      <w:szCs w:val="32"/>
      <w:lang w:eastAsia="fi-FI"/>
    </w:rPr>
  </w:style>
  <w:style w:type="paragraph" w:styleId="Sisluet1">
    <w:name w:val="toc 1"/>
    <w:basedOn w:val="Normaali"/>
    <w:next w:val="Normaali"/>
    <w:autoRedefine/>
    <w:uiPriority w:val="39"/>
    <w:unhideWhenUsed/>
    <w:rsid w:val="00003C12"/>
    <w:pPr>
      <w:spacing w:after="100"/>
    </w:pPr>
  </w:style>
  <w:style w:type="paragraph" w:styleId="Sisluet2">
    <w:name w:val="toc 2"/>
    <w:basedOn w:val="Normaali"/>
    <w:next w:val="Normaali"/>
    <w:autoRedefine/>
    <w:uiPriority w:val="39"/>
    <w:unhideWhenUsed/>
    <w:rsid w:val="00003C1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042299">
      <w:bodyDiv w:val="1"/>
      <w:marLeft w:val="0"/>
      <w:marRight w:val="0"/>
      <w:marTop w:val="0"/>
      <w:marBottom w:val="0"/>
      <w:divBdr>
        <w:top w:val="none" w:sz="0" w:space="0" w:color="auto"/>
        <w:left w:val="none" w:sz="0" w:space="0" w:color="auto"/>
        <w:bottom w:val="none" w:sz="0" w:space="0" w:color="auto"/>
        <w:right w:val="none" w:sz="0" w:space="0" w:color="auto"/>
      </w:divBdr>
    </w:div>
    <w:div w:id="203904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uha.mykkanen@thl.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12B12-222F-4ABD-82C0-2B1C6C95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1425</Words>
  <Characters>11544</Characters>
  <Application>Microsoft Office Word</Application>
  <DocSecurity>0</DocSecurity>
  <Lines>96</Lines>
  <Paragraphs>25</Paragraphs>
  <ScaleCrop>false</ScaleCrop>
  <HeadingPairs>
    <vt:vector size="2" baseType="variant">
      <vt:variant>
        <vt:lpstr>Otsikko</vt:lpstr>
      </vt:variant>
      <vt:variant>
        <vt:i4>1</vt:i4>
      </vt:variant>
    </vt:vector>
  </HeadingPairs>
  <TitlesOfParts>
    <vt:vector size="1" baseType="lpstr">
      <vt:lpstr>Turvakielto</vt:lpstr>
    </vt:vector>
  </TitlesOfParts>
  <Manager>Timo Kaskinen</Manager>
  <Company>HL7 Finland ry</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Turvakielto</dc:title>
  <dc:creator>HL7 Finland ry</dc:creator>
  <cp:lastModifiedBy>Timo Kaskinen</cp:lastModifiedBy>
  <cp:revision>4</cp:revision>
  <cp:lastPrinted>2016-02-19T08:25:00Z</cp:lastPrinted>
  <dcterms:created xsi:type="dcterms:W3CDTF">2017-12-19T12:53:00Z</dcterms:created>
  <dcterms:modified xsi:type="dcterms:W3CDTF">2017-12-19T14:47:00Z</dcterms:modified>
</cp:coreProperties>
</file>